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763D" w:rsidRDefault="00933FAB" w:rsidP="00933FAB">
      <w:pPr>
        <w:spacing w:after="0" w:line="240" w:lineRule="auto"/>
        <w:jc w:val="center"/>
        <w:rPr>
          <w:rFonts w:ascii="Times New Roman" w:eastAsiaTheme="minorHAnsi" w:hAnsi="Times New Roman"/>
          <w:b/>
          <w:sz w:val="28"/>
          <w:szCs w:val="28"/>
          <w:lang w:val="tt-RU" w:eastAsia="en-US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9072245" cy="643870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2245" cy="6438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0F8" w:rsidRPr="00D70836" w:rsidRDefault="00D260F8" w:rsidP="00CD763D">
      <w:pPr>
        <w:spacing w:after="0"/>
        <w:jc w:val="center"/>
        <w:rPr>
          <w:rFonts w:ascii="Times New Roman" w:eastAsiaTheme="minorHAnsi" w:hAnsi="Times New Roman" w:cs="Times New Roman"/>
          <w:b/>
          <w:sz w:val="28"/>
          <w:szCs w:val="28"/>
          <w:lang w:val="tt-RU" w:eastAsia="en-US"/>
        </w:rPr>
      </w:pPr>
      <w:r w:rsidRPr="00D70836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Пояснительная записка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b/>
          <w:sz w:val="28"/>
          <w:szCs w:val="28"/>
          <w:lang w:eastAsia="en-US"/>
        </w:rPr>
        <w:t>Основной целью обучения</w:t>
      </w:r>
      <w:r w:rsidRPr="00D70836">
        <w:rPr>
          <w:rFonts w:ascii="Times New Roman" w:hAnsi="Times New Roman" w:cs="Times New Roman"/>
          <w:sz w:val="28"/>
          <w:szCs w:val="28"/>
          <w:lang w:eastAsia="en-US"/>
        </w:rPr>
        <w:t xml:space="preserve"> родному языку является реализация требований к результатам основного общего образования, представленных в Федеральном государственном образовательном стандарте общего образования,  а также формирование  в процессе обучения у учащихся школ с русским языком обучения лингвистической, коммуникативной, культуроведческой  компетенций. 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Основные задачи обучения </w:t>
      </w:r>
      <w:r w:rsidR="00C44C98" w:rsidRPr="00D70836">
        <w:rPr>
          <w:rFonts w:ascii="Times New Roman" w:hAnsi="Times New Roman" w:cs="Times New Roman"/>
          <w:sz w:val="28"/>
          <w:szCs w:val="28"/>
          <w:lang w:eastAsia="en-US"/>
        </w:rPr>
        <w:t>родному языку</w:t>
      </w:r>
      <w:r w:rsidRPr="00D70836">
        <w:rPr>
          <w:rFonts w:ascii="Times New Roman" w:hAnsi="Times New Roman" w:cs="Times New Roman"/>
          <w:sz w:val="28"/>
          <w:szCs w:val="28"/>
          <w:lang w:eastAsia="en-US"/>
        </w:rPr>
        <w:t>: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1. Усиление мотивации к изучению родного языка, заложенной в начальных классах, уважительное отношение к своей национальности, его истории и культуре, а также воспитание положительного отношения к представителям других  национальностей и их духовному наследию.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2. Последовательное  обучение в соответствии со всеми видами речевой деятельности и разделами татарского языкознания.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3. Освоение различных способов  искусства общения; обучение красивому и грамотному общению на родном языке.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4. Совершенствование умений и навыков устной и письменной речи. Научить пользоваться всеми возможностями родного языка в повседневной жизни.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5. Беспрерывное получение знаний и накопление опыта комммуникации посредством родного языка.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 xml:space="preserve">6. Формирование навыков использования родного языка как средства получения знаний по другим предметам.  </w:t>
      </w:r>
    </w:p>
    <w:p w:rsidR="00D260F8" w:rsidRPr="001C4AC6" w:rsidRDefault="00D260F8" w:rsidP="00D260F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7.</w:t>
      </w:r>
      <w:r w:rsidR="001C4AC6">
        <w:rPr>
          <w:rFonts w:ascii="Times New Roman" w:hAnsi="Times New Roman"/>
          <w:sz w:val="28"/>
          <w:szCs w:val="28"/>
        </w:rPr>
        <w:t>Р</w:t>
      </w:r>
      <w:r w:rsidR="001C4AC6" w:rsidRPr="0006473C">
        <w:rPr>
          <w:rFonts w:ascii="Times New Roman" w:hAnsi="Times New Roman"/>
          <w:sz w:val="28"/>
          <w:szCs w:val="28"/>
        </w:rPr>
        <w:t>азвитие функциональной грамотности, формирование читательской культуры,</w:t>
      </w:r>
      <w:r w:rsidR="001C4AC6" w:rsidRPr="0006473C">
        <w:rPr>
          <w:rFonts w:ascii="Times New Roman" w:hAnsi="Times New Roman"/>
          <w:color w:val="000000"/>
          <w:sz w:val="28"/>
          <w:szCs w:val="28"/>
        </w:rPr>
        <w:t>умение пересказывать, сохраняя особенности стиля речи</w:t>
      </w:r>
      <w:r w:rsidR="001C4AC6" w:rsidRPr="0006473C">
        <w:rPr>
          <w:rFonts w:ascii="Times New Roman" w:hAnsi="Times New Roman" w:cs="Times New Roman"/>
          <w:sz w:val="28"/>
          <w:szCs w:val="28"/>
        </w:rPr>
        <w:t>, интеллектуальных и творческих способностей</w:t>
      </w:r>
      <w:r w:rsidR="001C4AC6">
        <w:rPr>
          <w:rFonts w:ascii="Times New Roman" w:hAnsi="Times New Roman"/>
          <w:sz w:val="28"/>
          <w:szCs w:val="28"/>
        </w:rPr>
        <w:t>.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8. На уроках родного языка учитывать взаимосвязь образовательных и воспитательных задач. Обратить внимание на  воспитательное значение при выполнении письменных работ (изложений и сочинений).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9. Совершенствование логического мышления учащихся. Умение связно, доступно и последовательно излагать свои мысли на родном языке в устной и письменной форме.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10.Совершенствование умений и  навыков чтения, письма, работы с учебником, дополнительной и справочной литературой.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b/>
          <w:sz w:val="28"/>
          <w:szCs w:val="28"/>
          <w:lang w:eastAsia="en-US"/>
        </w:rPr>
        <w:t>Общая характеристика учебного предмета: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В Федеральном государственном образовательном стандарте общего образования сформулированы следующие требования к освоению учебного предмета «Родной язык»: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lastRenderedPageBreak/>
        <w:t>• воспитание патриотизма к Отечеству, прошлому и настоящему многонационального (татарского) народа России; осознание своей этнической принадлежности; знание истории, языка, культуры своего народа, своего края и России; воспитание чувства ответственности и долга перед Родиной;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• формирование ответственного отношения к учению, осознанному выбору профессии на основе формирования уважительного отношения к труду;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• формирование целостного мировоззрения, соответствующего современному уровню развития науки и общественной жизни;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• формирование осознанного, уважительного и доброжелательного отношения к окружающим, готовности и способности вести диалог с ними и достигать в нем взаимопонимания;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• освоение социальных норм, правил поведения социальной жизни; участие в школьном самоуправлении и общественной жизни с учетом региональных и этнокультурных особенностей;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•  формирование нравственных чувств и поведения, осознанного и ответственного отношения к своим поступкам;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• формирование коммуникативной компетентности в общении с окружающими в образовательной и общественно-полезной деятельности;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•  формирование ценности здорового и безопасного образа жизни;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•  формирование основ экологической культуры;</w:t>
      </w:r>
    </w:p>
    <w:p w:rsidR="00D260F8" w:rsidRPr="00D70836" w:rsidRDefault="00B37F5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•</w:t>
      </w:r>
      <w:r w:rsidR="00D260F8" w:rsidRPr="00D70836">
        <w:rPr>
          <w:rFonts w:ascii="Times New Roman" w:hAnsi="Times New Roman" w:cs="Times New Roman"/>
          <w:sz w:val="28"/>
          <w:szCs w:val="28"/>
          <w:lang w:eastAsia="en-US"/>
        </w:rPr>
        <w:t>осознание значения семейных ценностей, формирование и развитие уважительного и заботливого отношения к членам своей семьи;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• развитие эстетической культуры через освоение художественного наследия  татарского народа и других народов России и мира.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b/>
          <w:sz w:val="28"/>
          <w:szCs w:val="28"/>
          <w:lang w:eastAsia="en-US"/>
        </w:rPr>
        <w:t>Место учебного предмета в учебном плане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eastAsia="Calibri" w:hAnsi="Times New Roman" w:cs="Times New Roman"/>
          <w:sz w:val="28"/>
          <w:szCs w:val="28"/>
          <w:lang w:eastAsia="en-US"/>
        </w:rPr>
        <w:t>На основании учебного плана МБОУ “Апастовская СОШ” на 20</w:t>
      </w:r>
      <w:r w:rsidR="00FE649D">
        <w:rPr>
          <w:rFonts w:ascii="Times New Roman" w:eastAsia="Calibri" w:hAnsi="Times New Roman" w:cs="Times New Roman"/>
          <w:sz w:val="28"/>
          <w:szCs w:val="28"/>
          <w:lang w:val="tt-RU" w:eastAsia="en-US"/>
        </w:rPr>
        <w:t>23</w:t>
      </w:r>
      <w:r w:rsidR="00034885" w:rsidRPr="00D708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– </w:t>
      </w:r>
      <w:r w:rsidRPr="00D70836">
        <w:rPr>
          <w:rFonts w:ascii="Times New Roman" w:eastAsia="Calibri" w:hAnsi="Times New Roman" w:cs="Times New Roman"/>
          <w:sz w:val="28"/>
          <w:szCs w:val="28"/>
          <w:lang w:eastAsia="en-US"/>
        </w:rPr>
        <w:t>202</w:t>
      </w:r>
      <w:r w:rsidR="00FE649D">
        <w:rPr>
          <w:rFonts w:ascii="Times New Roman" w:eastAsia="Calibri" w:hAnsi="Times New Roman" w:cs="Times New Roman"/>
          <w:sz w:val="28"/>
          <w:szCs w:val="28"/>
          <w:lang w:eastAsia="en-US"/>
        </w:rPr>
        <w:t>4</w:t>
      </w:r>
      <w:r w:rsidR="009F29E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D708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учебный год предусмотрено изучение родному (татарскому) языку  в </w:t>
      </w:r>
      <w:r w:rsidR="000E2669" w:rsidRPr="00D70836">
        <w:rPr>
          <w:rFonts w:ascii="Times New Roman" w:eastAsia="Calibri" w:hAnsi="Times New Roman" w:cs="Times New Roman"/>
          <w:sz w:val="28"/>
          <w:szCs w:val="28"/>
          <w:lang w:val="tt-RU" w:eastAsia="en-US"/>
        </w:rPr>
        <w:t>7</w:t>
      </w:r>
      <w:r w:rsidR="009F29E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классе 2 часа в неделю (68</w:t>
      </w:r>
      <w:r w:rsidRPr="00D708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часов в год).</w:t>
      </w:r>
    </w:p>
    <w:p w:rsidR="00D260F8" w:rsidRPr="00D70836" w:rsidRDefault="00D260F8" w:rsidP="00D260F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tt-RU" w:eastAsia="en-US"/>
        </w:rPr>
      </w:pPr>
      <w:r w:rsidRPr="00D70836"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 Планируемые результаты освоения учебного курса</w:t>
      </w:r>
    </w:p>
    <w:p w:rsidR="00D215E8" w:rsidRPr="00D70836" w:rsidRDefault="00D215E8" w:rsidP="000E266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70836">
        <w:rPr>
          <w:rFonts w:ascii="Times New Roman" w:hAnsi="Times New Roman" w:cs="Times New Roman"/>
          <w:b/>
          <w:sz w:val="28"/>
          <w:szCs w:val="28"/>
        </w:rPr>
        <w:t>Личностные результаты:</w:t>
      </w:r>
    </w:p>
    <w:p w:rsidR="00D215E8" w:rsidRPr="00D70836" w:rsidRDefault="00D215E8" w:rsidP="00D215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836">
        <w:rPr>
          <w:rFonts w:ascii="Times New Roman" w:hAnsi="Times New Roman" w:cs="Times New Roman"/>
          <w:sz w:val="28"/>
          <w:szCs w:val="28"/>
        </w:rPr>
        <w:t>- уважительное отношение к родному языку как средству  межличностного и межкультурного общения и желание изучить его на должном уровне;</w:t>
      </w:r>
    </w:p>
    <w:p w:rsidR="00D215E8" w:rsidRPr="00D70836" w:rsidRDefault="00D215E8" w:rsidP="00D215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836">
        <w:rPr>
          <w:rFonts w:ascii="Times New Roman" w:hAnsi="Times New Roman" w:cs="Times New Roman"/>
          <w:sz w:val="28"/>
          <w:szCs w:val="28"/>
        </w:rPr>
        <w:t>- оценивание жизненных ситуаций, исходя из общечеловеческих норм;</w:t>
      </w:r>
    </w:p>
    <w:p w:rsidR="00D215E8" w:rsidRPr="00D70836" w:rsidRDefault="00D215E8" w:rsidP="00D215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836">
        <w:rPr>
          <w:rFonts w:ascii="Times New Roman" w:hAnsi="Times New Roman" w:cs="Times New Roman"/>
          <w:sz w:val="28"/>
          <w:szCs w:val="28"/>
        </w:rPr>
        <w:lastRenderedPageBreak/>
        <w:t>- целостный, социально-ориентированный взгляд на мир в его органичном единстве и разнообразии народов, культур и религий;</w:t>
      </w:r>
    </w:p>
    <w:p w:rsidR="00D215E8" w:rsidRPr="00D70836" w:rsidRDefault="00D215E8" w:rsidP="00D215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836">
        <w:rPr>
          <w:rFonts w:ascii="Times New Roman" w:hAnsi="Times New Roman" w:cs="Times New Roman"/>
          <w:sz w:val="28"/>
          <w:szCs w:val="28"/>
        </w:rPr>
        <w:t>- доброжелательное отношение, уважение и толерантность к другому народу, компетентность в межкультурном диалоге.</w:t>
      </w:r>
    </w:p>
    <w:p w:rsidR="00D215E8" w:rsidRPr="00D70836" w:rsidRDefault="00D215E8" w:rsidP="00D215E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t>М</w:t>
      </w:r>
      <w:r w:rsidRPr="00D70836">
        <w:rPr>
          <w:rFonts w:ascii="Times New Roman" w:hAnsi="Times New Roman" w:cs="Times New Roman"/>
          <w:b/>
          <w:sz w:val="28"/>
          <w:szCs w:val="28"/>
        </w:rPr>
        <w:t>етапредметны</w:t>
      </w: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t>е</w:t>
      </w:r>
      <w:r w:rsidRPr="00D70836">
        <w:rPr>
          <w:rFonts w:ascii="Times New Roman" w:hAnsi="Times New Roman" w:cs="Times New Roman"/>
          <w:b/>
          <w:sz w:val="28"/>
          <w:szCs w:val="28"/>
        </w:rPr>
        <w:t xml:space="preserve"> результат</w:t>
      </w: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t>ы</w:t>
      </w:r>
      <w:r w:rsidRPr="00D70836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D215E8" w:rsidRPr="00D70836" w:rsidRDefault="00D215E8" w:rsidP="00D215E8">
      <w:pPr>
        <w:spacing w:after="0" w:line="240" w:lineRule="auto"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D70836">
        <w:rPr>
          <w:rFonts w:ascii="Times New Roman" w:hAnsi="Times New Roman" w:cs="Times New Roman"/>
          <w:bCs/>
          <w:sz w:val="28"/>
          <w:szCs w:val="28"/>
          <w:lang w:val="tt-RU"/>
        </w:rPr>
        <w:t>-у</w:t>
      </w:r>
      <w:r w:rsidRPr="00D70836">
        <w:rPr>
          <w:rFonts w:ascii="Times New Roman" w:hAnsi="Times New Roman" w:cs="Times New Roman"/>
          <w:bCs/>
          <w:sz w:val="28"/>
          <w:szCs w:val="28"/>
        </w:rPr>
        <w:t>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дедуктивное, по аналогии) и делать выводы;</w:t>
      </w:r>
    </w:p>
    <w:p w:rsidR="00D215E8" w:rsidRPr="00D70836" w:rsidRDefault="00D215E8" w:rsidP="00D215E8">
      <w:pPr>
        <w:spacing w:after="0" w:line="240" w:lineRule="auto"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D70836">
        <w:rPr>
          <w:rFonts w:ascii="Times New Roman" w:hAnsi="Times New Roman" w:cs="Times New Roman"/>
          <w:bCs/>
          <w:sz w:val="28"/>
          <w:szCs w:val="28"/>
        </w:rPr>
        <w:t>- владение культурой активного использования словарей и других поисковых систем;</w:t>
      </w:r>
    </w:p>
    <w:p w:rsidR="00D215E8" w:rsidRPr="00D70836" w:rsidRDefault="00D215E8" w:rsidP="00D215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sz w:val="28"/>
          <w:szCs w:val="28"/>
          <w:lang w:val="tt-RU"/>
        </w:rPr>
        <w:t>- умение организовать учебную деятельность, понимая порядок работы, и находить для этого эффективные приемы;</w:t>
      </w:r>
    </w:p>
    <w:p w:rsidR="00D215E8" w:rsidRPr="00D70836" w:rsidRDefault="00D215E8" w:rsidP="00D215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sz w:val="28"/>
          <w:szCs w:val="28"/>
          <w:lang w:val="tt-RU"/>
        </w:rPr>
        <w:t>- умение оценивать качество работы, опираясь на определенные критерии;</w:t>
      </w:r>
    </w:p>
    <w:p w:rsidR="00D215E8" w:rsidRPr="00D70836" w:rsidRDefault="00D215E8" w:rsidP="00D215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sz w:val="28"/>
          <w:szCs w:val="28"/>
          <w:lang w:val="tt-RU"/>
        </w:rPr>
        <w:t>- умение анализировать и понимать причины удач и неудач в учебе;</w:t>
      </w:r>
    </w:p>
    <w:p w:rsidR="00D215E8" w:rsidRPr="00D70836" w:rsidRDefault="00D215E8" w:rsidP="00D215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bCs/>
          <w:sz w:val="28"/>
          <w:szCs w:val="28"/>
          <w:lang w:val="tt-RU"/>
        </w:rPr>
        <w:t>- умение работать индивидуально и в группе: находить общее решение и разрешать конфликты на основе согласования позиций и учета интересов;</w:t>
      </w:r>
    </w:p>
    <w:p w:rsidR="00D215E8" w:rsidRPr="00D70836" w:rsidRDefault="00D215E8" w:rsidP="00D215E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- </w:t>
      </w:r>
      <w:r w:rsidRPr="00D70836">
        <w:rPr>
          <w:rFonts w:ascii="Times New Roman" w:hAnsi="Times New Roman" w:cs="Times New Roman"/>
          <w:bCs/>
          <w:sz w:val="28"/>
          <w:szCs w:val="28"/>
        </w:rPr>
        <w:t>компетентность в области использования информационно-коммуникационных технологий.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D70836">
        <w:rPr>
          <w:b/>
          <w:color w:val="000000"/>
          <w:sz w:val="28"/>
          <w:szCs w:val="28"/>
        </w:rPr>
        <w:t>Предметные результаты</w:t>
      </w:r>
      <w:r w:rsidRPr="00D70836">
        <w:rPr>
          <w:b/>
          <w:color w:val="000000"/>
          <w:sz w:val="28"/>
          <w:szCs w:val="28"/>
          <w:lang w:val="tt-RU"/>
        </w:rPr>
        <w:t>: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D70836">
        <w:rPr>
          <w:b/>
          <w:color w:val="000000"/>
          <w:sz w:val="28"/>
          <w:szCs w:val="28"/>
        </w:rPr>
        <w:t>в говорении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D70836">
        <w:rPr>
          <w:color w:val="000000"/>
          <w:sz w:val="28"/>
          <w:szCs w:val="28"/>
        </w:rPr>
        <w:t>1) диалогическая речь: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D70836">
        <w:rPr>
          <w:color w:val="000000"/>
          <w:sz w:val="28"/>
          <w:szCs w:val="28"/>
        </w:rPr>
        <w:t>умение вести диалоги этикетного характера, диалог-расспрос, диалог-побуждение к действию, диалог-обмен мнениями, комбинированные диалоги.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D70836">
        <w:rPr>
          <w:color w:val="000000"/>
          <w:sz w:val="28"/>
          <w:szCs w:val="28"/>
        </w:rPr>
        <w:t>2) Монологическая речь: умение пользоваться основными коммуникативными типами речи: описанием, сообщением, рассказом (включающим эмоционально-оценочные суждения), рассуждением (характеристикой) с высказыванием своего мнения и краткой аргументацией с опорой и без опоры на прочитанный или услышанный текст, либо заданную комм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D70836">
        <w:rPr>
          <w:color w:val="000000"/>
          <w:sz w:val="28"/>
          <w:szCs w:val="28"/>
        </w:rPr>
        <w:t>3) уникативную ситуацию.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b/>
          <w:color w:val="000000"/>
          <w:sz w:val="28"/>
          <w:szCs w:val="28"/>
          <w:lang w:val="tt-RU"/>
        </w:rPr>
      </w:pPr>
      <w:r w:rsidRPr="00D70836">
        <w:rPr>
          <w:b/>
          <w:color w:val="000000"/>
          <w:sz w:val="28"/>
          <w:szCs w:val="28"/>
        </w:rPr>
        <w:t>в аудировании</w:t>
      </w:r>
      <w:r w:rsidRPr="00D70836">
        <w:rPr>
          <w:b/>
          <w:color w:val="000000"/>
          <w:sz w:val="28"/>
          <w:szCs w:val="28"/>
          <w:lang w:val="tt-RU"/>
        </w:rPr>
        <w:t>: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D70836">
        <w:rPr>
          <w:color w:val="000000"/>
          <w:sz w:val="28"/>
          <w:szCs w:val="28"/>
        </w:rPr>
        <w:t xml:space="preserve">дальнейшее развитие и совершенствование восприятия и понимания на слух аутентичных аудио и видеотекстов с разной глубиной проникновения в их содержание (с пониманием основного содержания, с выборочным и полным </w:t>
      </w:r>
      <w:r w:rsidRPr="00D70836">
        <w:rPr>
          <w:color w:val="000000"/>
          <w:sz w:val="28"/>
          <w:szCs w:val="28"/>
        </w:rPr>
        <w:lastRenderedPageBreak/>
        <w:t>пониманием воспринимаемого на слух текста) в зависимости от коммуникативной задачи и функционального типа текста.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D70836">
        <w:rPr>
          <w:color w:val="000000"/>
          <w:sz w:val="28"/>
          <w:szCs w:val="28"/>
        </w:rPr>
        <w:t xml:space="preserve">Аудирование с полным пониманием содержания осуществляется на несложных текстах, построенных на полностью знакомом учащимся языковом материале. 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D70836">
        <w:rPr>
          <w:color w:val="000000"/>
          <w:sz w:val="28"/>
          <w:szCs w:val="28"/>
        </w:rPr>
        <w:t xml:space="preserve">Аудирование с выборочным пониманием нужной или интересующей информации предполагает умение выделить значимую информацию в одном или нескольких аутентичных коротких текстах прагматического характера, опуская избыточную информацию. 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D70836">
        <w:rPr>
          <w:b/>
          <w:color w:val="000000"/>
          <w:sz w:val="28"/>
          <w:szCs w:val="28"/>
        </w:rPr>
        <w:t>в чтении</w:t>
      </w:r>
      <w:r w:rsidRPr="00D70836">
        <w:rPr>
          <w:color w:val="000000"/>
          <w:sz w:val="28"/>
          <w:szCs w:val="28"/>
        </w:rPr>
        <w:t>: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D70836">
        <w:rPr>
          <w:color w:val="000000"/>
          <w:sz w:val="28"/>
          <w:szCs w:val="28"/>
        </w:rPr>
        <w:t>– читать и понимать несложные тексты в языковом плане с различной глубиной и точностью проникновения в их содержание (в зависимости от вида чтения): с пониманием основного содержания (ознакомительное чтение); с полным пониманием содержания (изучающее чтение); с выборочным пониманием нужной или интересующей информации (просмотровое/поисковое чтение);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D70836">
        <w:rPr>
          <w:color w:val="000000"/>
          <w:sz w:val="28"/>
          <w:szCs w:val="28"/>
        </w:rPr>
        <w:t>– формулировать простые выводы на основе информации, которая содержится в тексте;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color w:val="000000"/>
          <w:sz w:val="28"/>
          <w:szCs w:val="28"/>
          <w:lang w:val="tt-RU"/>
        </w:rPr>
      </w:pPr>
      <w:r w:rsidRPr="00D70836">
        <w:rPr>
          <w:color w:val="000000"/>
          <w:sz w:val="28"/>
          <w:szCs w:val="28"/>
        </w:rPr>
        <w:t xml:space="preserve">– прогнозировать содержание книги по ее названию и оформлению, содержанию сообщения, по внешним признакам 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D70836">
        <w:rPr>
          <w:b/>
          <w:color w:val="000000"/>
          <w:sz w:val="28"/>
          <w:szCs w:val="28"/>
        </w:rPr>
        <w:t>в письме</w:t>
      </w:r>
      <w:r w:rsidRPr="00D70836">
        <w:rPr>
          <w:color w:val="000000"/>
          <w:sz w:val="28"/>
          <w:szCs w:val="28"/>
        </w:rPr>
        <w:t>: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color w:val="000000"/>
          <w:sz w:val="28"/>
          <w:szCs w:val="28"/>
          <w:lang w:val="tt-RU"/>
        </w:rPr>
      </w:pPr>
      <w:r w:rsidRPr="00D70836">
        <w:rPr>
          <w:color w:val="000000"/>
          <w:sz w:val="28"/>
          <w:szCs w:val="28"/>
        </w:rPr>
        <w:t>– писать короткие поздравления с днем рождения и другими праздниками, выражать пожелания</w:t>
      </w:r>
      <w:r w:rsidRPr="00D70836">
        <w:rPr>
          <w:color w:val="000000"/>
          <w:sz w:val="28"/>
          <w:szCs w:val="28"/>
          <w:lang w:val="tt-RU"/>
        </w:rPr>
        <w:t>;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D70836">
        <w:rPr>
          <w:color w:val="000000"/>
          <w:sz w:val="28"/>
          <w:szCs w:val="28"/>
        </w:rPr>
        <w:t>– заполнять формуляры, бланки (указывать имя, фамилию, пол, гражданство, адрес);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D70836">
        <w:rPr>
          <w:color w:val="000000"/>
          <w:sz w:val="28"/>
          <w:szCs w:val="28"/>
        </w:rPr>
        <w:t xml:space="preserve">– писать личное письмо с опорой и без опоры на образец (расспрашивать адресата о его жизни, делах, сообщать то же самое о себе, выражать благодарность, давать совет, просить о чём-либо). 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D70836">
        <w:rPr>
          <w:color w:val="000000"/>
          <w:sz w:val="28"/>
          <w:szCs w:val="28"/>
        </w:rPr>
        <w:t>– составлять короткие рассказы;</w:t>
      </w:r>
    </w:p>
    <w:p w:rsidR="004412E7" w:rsidRPr="00D70836" w:rsidRDefault="004412E7" w:rsidP="004412E7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D70836">
        <w:rPr>
          <w:color w:val="000000"/>
          <w:sz w:val="28"/>
          <w:szCs w:val="28"/>
        </w:rPr>
        <w:t>– описывать картины;</w:t>
      </w:r>
    </w:p>
    <w:p w:rsidR="002F25CE" w:rsidRPr="00D70836" w:rsidRDefault="004412E7" w:rsidP="002F25CE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D70836">
        <w:rPr>
          <w:color w:val="000000"/>
          <w:sz w:val="28"/>
          <w:szCs w:val="28"/>
        </w:rPr>
        <w:t>– составлять план, тезисы письменного сообщения, кратко излагать результаты проектной деятель</w:t>
      </w:r>
    </w:p>
    <w:p w:rsidR="00AB42CA" w:rsidRPr="00D70836" w:rsidRDefault="00AB42CA" w:rsidP="00AB42CA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0836">
        <w:rPr>
          <w:rFonts w:ascii="Times New Roman" w:hAnsi="Times New Roman" w:cs="Times New Roman"/>
          <w:b/>
          <w:sz w:val="28"/>
          <w:szCs w:val="28"/>
        </w:rPr>
        <w:t>Учебник: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>“Татарский язык. 7 класс”, Р.З. Хайдарова, Р.Л. Малафеева</w:t>
      </w:r>
      <w:r w:rsidRPr="00D70836">
        <w:rPr>
          <w:rFonts w:ascii="Times New Roman" w:hAnsi="Times New Roman" w:cs="Times New Roman"/>
          <w:sz w:val="28"/>
          <w:szCs w:val="28"/>
        </w:rPr>
        <w:t>; – Казань: книжное издательство «Татармультфилм», 2015.</w:t>
      </w:r>
    </w:p>
    <w:p w:rsidR="009E5D67" w:rsidRPr="006B38CE" w:rsidRDefault="00AB42CA" w:rsidP="006B38CE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0836">
        <w:rPr>
          <w:rFonts w:ascii="Times New Roman" w:hAnsi="Times New Roman" w:cs="Times New Roman"/>
          <w:sz w:val="28"/>
          <w:szCs w:val="28"/>
        </w:rPr>
        <w:t>Освоение образовательной программы по родному (татарскому) языку</w:t>
      </w:r>
      <w:r w:rsidRPr="00D70836">
        <w:rPr>
          <w:rFonts w:ascii="Times New Roman" w:hAnsi="Times New Roman" w:cs="Times New Roman"/>
          <w:color w:val="BF0000"/>
          <w:sz w:val="28"/>
          <w:szCs w:val="28"/>
        </w:rPr>
        <w:t xml:space="preserve">  </w:t>
      </w:r>
      <w:r w:rsidRPr="00D70836">
        <w:rPr>
          <w:rFonts w:ascii="Times New Roman" w:hAnsi="Times New Roman" w:cs="Times New Roman"/>
          <w:color w:val="000000"/>
          <w:sz w:val="28"/>
          <w:szCs w:val="28"/>
        </w:rPr>
        <w:t>завершается п</w:t>
      </w:r>
      <w:r w:rsidR="00034885" w:rsidRPr="00D70836">
        <w:rPr>
          <w:rFonts w:ascii="Times New Roman" w:hAnsi="Times New Roman" w:cs="Times New Roman"/>
          <w:color w:val="000000"/>
          <w:sz w:val="28"/>
          <w:szCs w:val="28"/>
        </w:rPr>
        <w:t>ромежуточной аттестацией, прово</w:t>
      </w:r>
      <w:r w:rsidRPr="00D70836">
        <w:rPr>
          <w:rFonts w:ascii="Times New Roman" w:hAnsi="Times New Roman" w:cs="Times New Roman"/>
          <w:color w:val="000000"/>
          <w:sz w:val="28"/>
          <w:szCs w:val="28"/>
        </w:rPr>
        <w:t>димой в форме годовой оценки</w:t>
      </w:r>
      <w:r w:rsidR="00E65D0C" w:rsidRPr="00D70836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034885" w:rsidRPr="00D70836" w:rsidRDefault="00504E6E" w:rsidP="00D7083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tt-RU" w:eastAsia="en-US"/>
        </w:rPr>
      </w:pPr>
      <w:r w:rsidRPr="00D70836">
        <w:rPr>
          <w:rFonts w:ascii="Times New Roman" w:hAnsi="Times New Roman" w:cs="Times New Roman"/>
          <w:b/>
          <w:sz w:val="28"/>
          <w:szCs w:val="28"/>
          <w:lang w:eastAsia="en-US"/>
        </w:rPr>
        <w:t>Содержание учебного предмета</w:t>
      </w:r>
      <w:r w:rsidR="000C02A5" w:rsidRPr="00D70836">
        <w:rPr>
          <w:rFonts w:ascii="Times New Roman" w:hAnsi="Times New Roman" w:cs="Times New Roman"/>
          <w:b/>
          <w:sz w:val="28"/>
          <w:szCs w:val="28"/>
          <w:lang w:val="tt-RU" w:eastAsia="en-US"/>
        </w:rPr>
        <w:t>:</w:t>
      </w:r>
    </w:p>
    <w:p w:rsidR="00034885" w:rsidRPr="00D70836" w:rsidRDefault="00CB5265" w:rsidP="0003488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tt-RU" w:eastAsia="en-US"/>
        </w:rPr>
      </w:pP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t xml:space="preserve">Школьная жизнь. 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>Учёба. Правила успешной учёбы. Учебные принадлежности. Мир книг. В библиотеке. Интернет. Проблема самообразования.</w:t>
      </w:r>
    </w:p>
    <w:p w:rsidR="00034885" w:rsidRPr="00D70836" w:rsidRDefault="00CB5265" w:rsidP="0003488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tt-RU" w:eastAsia="en-US"/>
        </w:rPr>
      </w:pP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lastRenderedPageBreak/>
        <w:t xml:space="preserve">Отдых. 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>Свободное время. Любимые занятия. Различные способы виртуального общения. Места отдыха (кино, театр, парк, кафе и т.д.) Путешествия.</w:t>
      </w:r>
    </w:p>
    <w:p w:rsidR="00034885" w:rsidRPr="00D70836" w:rsidRDefault="00CB5265" w:rsidP="0003488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tt-RU" w:eastAsia="en-US"/>
        </w:rPr>
      </w:pP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t xml:space="preserve">Старшие и мы. 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 xml:space="preserve">Взаимоотношения старших и младших в семье. Умение просить разрешение. Уважительное отношение к старшим. </w:t>
      </w:r>
    </w:p>
    <w:p w:rsidR="00034885" w:rsidRPr="00D70836" w:rsidRDefault="00CB5265" w:rsidP="000348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t xml:space="preserve">Республика  Татарстан. 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>Географическое положение, население, климат Татарстана. Животный и растительный мир Татарстана. Жизнь в городе и в селе. Транспорт. Достижения Республики Татарстан. Народы, проживающие в Татарстане. Казань – столица Татарстана. Культура и искусство татарского народа. Татарстан в годы Великой Отечественной войны.</w:t>
      </w:r>
    </w:p>
    <w:p w:rsidR="00034885" w:rsidRPr="00D70836" w:rsidRDefault="00034885" w:rsidP="00D70836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70836">
        <w:rPr>
          <w:rFonts w:ascii="Times New Roman" w:hAnsi="Times New Roman" w:cs="Times New Roman"/>
          <w:b/>
          <w:sz w:val="28"/>
          <w:szCs w:val="28"/>
        </w:rPr>
        <w:t xml:space="preserve">Лингвистические знания и навыки </w:t>
      </w:r>
    </w:p>
    <w:p w:rsidR="00D70836" w:rsidRPr="00D70836" w:rsidRDefault="00034885" w:rsidP="00D70836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t>Лексическая сторона речи</w:t>
      </w: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tab/>
      </w:r>
    </w:p>
    <w:p w:rsidR="00034885" w:rsidRPr="00D70836" w:rsidRDefault="00CB5265" w:rsidP="00D70836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sz w:val="28"/>
          <w:szCs w:val="28"/>
          <w:lang w:val="tt-RU"/>
        </w:rPr>
        <w:t xml:space="preserve">Активные лексические единицы в пределах тем общения, предусмотренных программой (до 1000 слов). Простые устойчивые выражения. Общая лексика для татарского и русского языков. Заимствованные слова. Синонимы. Антонимы. Омонимы. Способы словообразования: производные, парные, сложные и составные слова. Наиболее продуктивные словообразовательные аффиксы. Многозначные слова. </w:t>
      </w:r>
      <w:r w:rsidRPr="00D70836">
        <w:rPr>
          <w:rFonts w:ascii="Times New Roman" w:hAnsi="Times New Roman" w:cs="Times New Roman"/>
          <w:iCs/>
          <w:sz w:val="28"/>
          <w:szCs w:val="28"/>
          <w:lang w:val="tt-RU"/>
        </w:rPr>
        <w:t xml:space="preserve">Образцы татарского речевого этикета – 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 xml:space="preserve">клише </w:t>
      </w:r>
      <w:r w:rsidRPr="00D70836">
        <w:rPr>
          <w:rFonts w:ascii="Times New Roman" w:hAnsi="Times New Roman" w:cs="Times New Roman"/>
          <w:iCs/>
          <w:sz w:val="28"/>
          <w:szCs w:val="28"/>
          <w:lang w:val="tt-RU"/>
        </w:rPr>
        <w:t>(обращение, выражение просьбы, предложение, отказ от предложения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>, извинение, выражение желания</w:t>
      </w:r>
      <w:r w:rsidRPr="00D70836">
        <w:rPr>
          <w:rFonts w:ascii="Times New Roman" w:hAnsi="Times New Roman" w:cs="Times New Roman"/>
          <w:iCs/>
          <w:sz w:val="28"/>
          <w:szCs w:val="28"/>
          <w:lang w:val="tt-RU"/>
        </w:rPr>
        <w:t xml:space="preserve">, согласие, несогласие, выражение удивления, выражение недовольства, выражение благодарности и уважения). </w:t>
      </w:r>
    </w:p>
    <w:p w:rsidR="00034885" w:rsidRPr="00D70836" w:rsidRDefault="00CB5265" w:rsidP="00D7083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b/>
          <w:iCs/>
          <w:sz w:val="28"/>
          <w:szCs w:val="28"/>
          <w:lang w:val="tt-RU"/>
        </w:rPr>
        <w:t>Грамматическая сторона речи</w:t>
      </w:r>
    </w:p>
    <w:p w:rsidR="00034885" w:rsidRPr="00D70836" w:rsidRDefault="00CB5265" w:rsidP="0003488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t>Наречие.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 xml:space="preserve"> Разряды наречий:  наречия образа действия (</w:t>
      </w:r>
      <w:r w:rsidRPr="00D70836">
        <w:rPr>
          <w:rFonts w:ascii="Times New Roman" w:hAnsi="Times New Roman" w:cs="Times New Roman"/>
          <w:i/>
          <w:sz w:val="28"/>
          <w:szCs w:val="28"/>
          <w:lang w:val="tt-RU"/>
        </w:rPr>
        <w:t>тиз, акрын, җәяү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>), меры и степени (</w:t>
      </w:r>
      <w:r w:rsidRPr="00D70836">
        <w:rPr>
          <w:rFonts w:ascii="Times New Roman" w:hAnsi="Times New Roman" w:cs="Times New Roman"/>
          <w:i/>
          <w:sz w:val="28"/>
          <w:szCs w:val="28"/>
          <w:lang w:val="tt-RU"/>
        </w:rPr>
        <w:t>күп, аз, бераз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>), сравнения-уподобления (</w:t>
      </w:r>
      <w:r w:rsidRPr="00D70836">
        <w:rPr>
          <w:rFonts w:ascii="Times New Roman" w:hAnsi="Times New Roman" w:cs="Times New Roman"/>
          <w:i/>
          <w:sz w:val="28"/>
          <w:szCs w:val="28"/>
          <w:lang w:val="tt-RU"/>
        </w:rPr>
        <w:t>татарча, русча, зурларча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>), времени (</w:t>
      </w:r>
      <w:r w:rsidRPr="00D70836">
        <w:rPr>
          <w:rFonts w:ascii="Times New Roman" w:hAnsi="Times New Roman" w:cs="Times New Roman"/>
          <w:i/>
          <w:sz w:val="28"/>
          <w:szCs w:val="28"/>
          <w:lang w:val="tt-RU"/>
        </w:rPr>
        <w:t>иртәгә, бүген, җәен, кичен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>), места (</w:t>
      </w:r>
      <w:r w:rsidRPr="00D70836">
        <w:rPr>
          <w:rFonts w:ascii="Times New Roman" w:hAnsi="Times New Roman" w:cs="Times New Roman"/>
          <w:i/>
          <w:sz w:val="28"/>
          <w:szCs w:val="28"/>
          <w:lang w:val="tt-RU"/>
        </w:rPr>
        <w:t>анда, еракта, уңга, сулга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>).</w:t>
      </w:r>
    </w:p>
    <w:p w:rsidR="00034885" w:rsidRPr="00D70836" w:rsidRDefault="00CB5265" w:rsidP="0003488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t xml:space="preserve">Глагол. Изъявительное наклонение. 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>Настоящее, прошедшее определенное, прошедшее неопределенное, будущее определенное, будущее неопределенное время глагола. Спряжение глагола в утвердительной и отрицательной формах.</w:t>
      </w:r>
    </w:p>
    <w:p w:rsidR="00034885" w:rsidRPr="00D70836" w:rsidRDefault="00CB5265" w:rsidP="0003488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t xml:space="preserve">Повелительное наклонение. 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 xml:space="preserve"> Формы 2 и 3 лица ед. и мн.числа глагола повелительного наклонения. Особенности ударения в глаголах повелительного наклонения. </w:t>
      </w:r>
    </w:p>
    <w:p w:rsidR="00034885" w:rsidRPr="00D70836" w:rsidRDefault="00CB5265" w:rsidP="0003488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t xml:space="preserve">Желательное наклонение. 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>Формы 1 лица ед. и мн. числа глаголов желательного наклонения.</w:t>
      </w:r>
    </w:p>
    <w:p w:rsidR="00034885" w:rsidRPr="00D70836" w:rsidRDefault="00CB5265" w:rsidP="0003488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t>Условное наклонение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 xml:space="preserve">. Спряжение глаголов условного наклонения в утвердительной и отрицательной формах. </w:t>
      </w:r>
    </w:p>
    <w:p w:rsidR="00034885" w:rsidRPr="00D70836" w:rsidRDefault="00CB5265" w:rsidP="0003488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t xml:space="preserve">Имя действия. </w:t>
      </w:r>
    </w:p>
    <w:p w:rsidR="00034885" w:rsidRPr="00D70836" w:rsidRDefault="00CB5265" w:rsidP="0003488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lastRenderedPageBreak/>
        <w:t xml:space="preserve">Причастие. 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>Формы причастий настоящего, прошедшего времени:</w:t>
      </w:r>
      <w:r w:rsidRPr="00D70836">
        <w:rPr>
          <w:rFonts w:ascii="Times New Roman" w:hAnsi="Times New Roman" w:cs="Times New Roman"/>
          <w:i/>
          <w:sz w:val="28"/>
          <w:szCs w:val="28"/>
          <w:lang w:val="tt-RU"/>
        </w:rPr>
        <w:t xml:space="preserve">-учы/-үче; -а/-ә,-ый/-и торган; -ган/-гән,-кан/-кән. </w:t>
      </w:r>
    </w:p>
    <w:p w:rsidR="00034885" w:rsidRPr="00D70836" w:rsidRDefault="00CB5265" w:rsidP="0003488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t>Служебные  части речи.</w:t>
      </w:r>
    </w:p>
    <w:p w:rsidR="00034885" w:rsidRPr="00D70836" w:rsidRDefault="00CB5265" w:rsidP="0003488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t xml:space="preserve">Частицы: 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>(</w:t>
      </w:r>
      <w:r w:rsidRPr="00D70836">
        <w:rPr>
          <w:rFonts w:ascii="Times New Roman" w:hAnsi="Times New Roman" w:cs="Times New Roman"/>
          <w:i/>
          <w:sz w:val="28"/>
          <w:szCs w:val="28"/>
          <w:lang w:val="tt-RU"/>
        </w:rPr>
        <w:t xml:space="preserve"> -мы/-ме, бик, түгел, тагын, әле, -чы/-че, гына/генә, кына/кенә)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>, их правописание</w:t>
      </w:r>
      <w:r w:rsidRPr="00D70836">
        <w:rPr>
          <w:rFonts w:ascii="Times New Roman" w:hAnsi="Times New Roman" w:cs="Times New Roman"/>
          <w:i/>
          <w:sz w:val="28"/>
          <w:szCs w:val="28"/>
          <w:lang w:val="tt-RU"/>
        </w:rPr>
        <w:t>.</w:t>
      </w:r>
    </w:p>
    <w:p w:rsidR="00255E4F" w:rsidRPr="00AC0C1C" w:rsidRDefault="00CB5265" w:rsidP="00AC0C1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70836">
        <w:rPr>
          <w:rFonts w:ascii="Times New Roman" w:hAnsi="Times New Roman" w:cs="Times New Roman"/>
          <w:b/>
          <w:sz w:val="28"/>
          <w:szCs w:val="28"/>
          <w:lang w:val="tt-RU"/>
        </w:rPr>
        <w:t xml:space="preserve">Синтаксис. 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>Порядок слов в татарском предложении. Утвердительные и отрицательные предложения. Простое предложение с простым глагольным сказуемым (</w:t>
      </w:r>
      <w:r w:rsidRPr="00D70836">
        <w:rPr>
          <w:rFonts w:ascii="Times New Roman" w:hAnsi="Times New Roman" w:cs="Times New Roman"/>
          <w:i/>
          <w:sz w:val="28"/>
          <w:szCs w:val="28"/>
          <w:lang w:val="tt-RU"/>
        </w:rPr>
        <w:t>Мин татарча беләм),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 xml:space="preserve"> с именным сказуемым (</w:t>
      </w:r>
      <w:r w:rsidRPr="00D70836">
        <w:rPr>
          <w:rFonts w:ascii="Times New Roman" w:hAnsi="Times New Roman" w:cs="Times New Roman"/>
          <w:i/>
          <w:sz w:val="28"/>
          <w:szCs w:val="28"/>
          <w:lang w:val="tt-RU"/>
        </w:rPr>
        <w:t xml:space="preserve">Безнең гаиләбез тату) 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>и составным глагольным сказуемым (</w:t>
      </w:r>
      <w:r w:rsidRPr="00D70836">
        <w:rPr>
          <w:rFonts w:ascii="Times New Roman" w:hAnsi="Times New Roman" w:cs="Times New Roman"/>
          <w:i/>
          <w:sz w:val="28"/>
          <w:szCs w:val="28"/>
          <w:lang w:val="tt-RU"/>
        </w:rPr>
        <w:t>Мин укырга яратам)</w:t>
      </w:r>
      <w:r w:rsidRPr="00D70836">
        <w:rPr>
          <w:rFonts w:ascii="Times New Roman" w:hAnsi="Times New Roman" w:cs="Times New Roman"/>
          <w:sz w:val="28"/>
          <w:szCs w:val="28"/>
          <w:lang w:val="tt-RU"/>
        </w:rPr>
        <w:t xml:space="preserve">. Простое распространенное предложение. Предложение с однородными членами. Предложения с сочинительными и подчинительными союзами. </w:t>
      </w:r>
    </w:p>
    <w:p w:rsidR="008C4382" w:rsidRPr="00255E4F" w:rsidRDefault="008C4382" w:rsidP="00255E4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55E4F">
        <w:rPr>
          <w:rFonts w:ascii="Times New Roman" w:hAnsi="Times New Roman" w:cs="Times New Roman"/>
          <w:b/>
          <w:sz w:val="24"/>
          <w:szCs w:val="24"/>
        </w:rPr>
        <w:t>Календарно-тематическое планирование:</w:t>
      </w:r>
    </w:p>
    <w:tbl>
      <w:tblPr>
        <w:tblW w:w="138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64"/>
        <w:gridCol w:w="9472"/>
        <w:gridCol w:w="850"/>
        <w:gridCol w:w="1444"/>
        <w:gridCol w:w="1300"/>
      </w:tblGrid>
      <w:tr w:rsidR="008C4382" w:rsidRPr="00255E4F" w:rsidTr="00F32A1D">
        <w:trPr>
          <w:cantSplit/>
          <w:trHeight w:val="341"/>
          <w:jc w:val="center"/>
        </w:trPr>
        <w:tc>
          <w:tcPr>
            <w:tcW w:w="7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382" w:rsidRPr="00255E4F" w:rsidRDefault="008C4382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№</w:t>
            </w:r>
          </w:p>
        </w:tc>
        <w:tc>
          <w:tcPr>
            <w:tcW w:w="94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4382" w:rsidRPr="00255E4F" w:rsidRDefault="00255E4F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255E4F">
              <w:rPr>
                <w:rFonts w:ascii="Times New Roman" w:hAnsi="Times New Roman" w:cs="Times New Roman"/>
                <w:b/>
                <w:sz w:val="24"/>
                <w:szCs w:val="24"/>
              </w:rPr>
              <w:t>Т</w:t>
            </w:r>
            <w:r w:rsidR="008C4382" w:rsidRPr="00255E4F">
              <w:rPr>
                <w:rFonts w:ascii="Times New Roman" w:hAnsi="Times New Roman" w:cs="Times New Roman"/>
                <w:b/>
                <w:sz w:val="24"/>
                <w:szCs w:val="24"/>
              </w:rPr>
              <w:t>ем</w:t>
            </w:r>
            <w:r w:rsidRPr="00255E4F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4382" w:rsidRPr="00255E4F" w:rsidRDefault="008C4382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К/ч</w:t>
            </w:r>
          </w:p>
        </w:tc>
        <w:tc>
          <w:tcPr>
            <w:tcW w:w="27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4382" w:rsidRPr="00255E4F" w:rsidRDefault="008C4382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Время проведение</w:t>
            </w:r>
          </w:p>
        </w:tc>
      </w:tr>
      <w:tr w:rsidR="008C4382" w:rsidRPr="00255E4F" w:rsidTr="00255E4F">
        <w:trPr>
          <w:cantSplit/>
          <w:trHeight w:val="311"/>
          <w:jc w:val="center"/>
        </w:trPr>
        <w:tc>
          <w:tcPr>
            <w:tcW w:w="7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4382" w:rsidRPr="00255E4F" w:rsidRDefault="008C4382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</w:pPr>
          </w:p>
        </w:tc>
        <w:tc>
          <w:tcPr>
            <w:tcW w:w="94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4382" w:rsidRPr="00255E4F" w:rsidRDefault="008C4382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C4382" w:rsidRPr="00255E4F" w:rsidRDefault="008C4382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</w:pP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4382" w:rsidRPr="00255E4F" w:rsidRDefault="008C4382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По  плану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4382" w:rsidRPr="00255E4F" w:rsidRDefault="008C4382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По факту</w:t>
            </w:r>
          </w:p>
        </w:tc>
      </w:tr>
      <w:tr w:rsidR="008C4382" w:rsidRPr="00255E4F" w:rsidTr="00E40DAF">
        <w:trPr>
          <w:cantSplit/>
          <w:trHeight w:val="57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4382" w:rsidRPr="00255E4F" w:rsidRDefault="008C4382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4382" w:rsidRPr="00255E4F" w:rsidRDefault="00AE3B84" w:rsidP="00255E4F">
            <w:pPr>
              <w:pStyle w:val="a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Лексический и грамматическ</w:t>
            </w:r>
            <w:r w:rsidRPr="00255E4F">
              <w:rPr>
                <w:rFonts w:ascii="Times New Roman" w:hAnsi="Times New Roman" w:cs="Times New Roman"/>
                <w:sz w:val="24"/>
                <w:szCs w:val="24"/>
              </w:rPr>
              <w:t>ий материал по теме «Школьная жизнь».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C4382" w:rsidRPr="00255E4F" w:rsidRDefault="008C4382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382" w:rsidRPr="00255E4F" w:rsidRDefault="00155FFA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382" w:rsidRPr="00255E4F" w:rsidRDefault="008C4382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AE3B84" w:rsidRPr="00255E4F" w:rsidTr="00E40DAF">
        <w:trPr>
          <w:cantSplit/>
          <w:trHeight w:val="287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Учеба,  расписание уроков. Словообразовательные аффиксы.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155FFA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4.09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AE3B84" w:rsidRPr="00255E4F" w:rsidTr="00E40DAF">
        <w:trPr>
          <w:cantSplit/>
          <w:trHeight w:val="57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Развитие связной речи “Мой летний отдых”. Категория принадлежности существительных , склонение по падежам.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155FFA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9.09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AE3B84" w:rsidRPr="00255E4F" w:rsidTr="00E40DAF">
        <w:trPr>
          <w:cantSplit/>
          <w:trHeight w:val="19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Прошедшее определенное, прошедшее неопределенное время глагола. Спряжение глагола в утвердительной и отрицательной формах.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155FFA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11.09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AE3B84" w:rsidRPr="00255E4F" w:rsidTr="00E40DAF">
        <w:trPr>
          <w:cantSplit/>
          <w:trHeight w:val="313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071EA5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Лексико-грамматический  материал. </w:t>
            </w:r>
            <w:r w:rsidR="00AE3B84"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Моя школа</w:t>
            </w:r>
            <w:r w:rsidR="008D67D9"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155FFA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16.09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AE3B84" w:rsidRPr="00255E4F" w:rsidTr="00E40DAF">
        <w:trPr>
          <w:cantSplit/>
          <w:trHeight w:val="307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Активные в речи наречия.Обмен мнениями  о летнем отдыхе (где и как отдыхал)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155FFA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18.09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AE3B84" w:rsidRPr="00255E4F" w:rsidTr="00E40DAF">
        <w:trPr>
          <w:cantSplit/>
          <w:trHeight w:val="287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Деепричастие. Применение изученных структур  в речи.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155FFA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23.09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AE3B84" w:rsidRPr="00255E4F" w:rsidTr="00E40DAF">
        <w:trPr>
          <w:cantSplit/>
          <w:trHeight w:val="267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Формы деепричастий на -ып/-еп/-п; -гач/-гәч, -кач/-кәч.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155FFA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25.09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AE3B84" w:rsidRPr="00255E4F" w:rsidTr="00E40DAF">
        <w:trPr>
          <w:cantSplit/>
          <w:trHeight w:val="37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Формы деепричастий на  -а/-ә, -ый/-и; -ганчы/-гәнче, -канчы/-кәнче.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155FFA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30.09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AE3B84" w:rsidRPr="00255E4F" w:rsidTr="00E40DAF">
        <w:trPr>
          <w:cantSplit/>
          <w:trHeight w:val="26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C220BD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Словарный диктант. </w:t>
            </w:r>
            <w:r w:rsidR="00991D86"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Применение деепричастий в диалого-монологической  речи.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155FFA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2.10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AE3B84" w:rsidRPr="00255E4F" w:rsidTr="00E40DAF">
        <w:trPr>
          <w:cantSplit/>
          <w:trHeight w:val="22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Формы 2 и 3 лица ед. и мн.числа глагола повелительного наклонения. 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155FFA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7.10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AE3B84" w:rsidRPr="00255E4F" w:rsidTr="00E40DAF">
        <w:trPr>
          <w:cantSplit/>
          <w:trHeight w:val="33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12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Секреты хорошей успеваемости. Отрицательная форма повелительного наклонения.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9.10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AE3B84" w:rsidRPr="00255E4F" w:rsidTr="00E40DAF">
        <w:trPr>
          <w:cantSplit/>
          <w:trHeight w:val="33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255E4F" w:rsidRDefault="00AE3B84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Закрепление изученного материала. Мнения об учебе одноклассников, их отметках. Разговор о мире книг.</w:t>
            </w:r>
            <w:r w:rsidR="00CB656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Активные в речи наречия.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3B84" w:rsidRPr="00CB656D" w:rsidRDefault="00AE3B84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14.10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B84" w:rsidRPr="00255E4F" w:rsidRDefault="00AE3B84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84163" w:rsidRPr="00255E4F" w:rsidTr="00E40DAF">
        <w:trPr>
          <w:cantSplit/>
          <w:trHeight w:val="268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 библиотеку. Составление диалога с применением наречий.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CB656D" w:rsidRDefault="00F84163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16.10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84163" w:rsidRPr="00255E4F" w:rsidTr="00E40DAF">
        <w:trPr>
          <w:cantSplit/>
          <w:trHeight w:val="33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Мы читаем книги. Изафетное сочетание.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CB656D" w:rsidRDefault="00F84163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21.10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84163" w:rsidRPr="00255E4F" w:rsidTr="00E40DAF">
        <w:trPr>
          <w:cantSplit/>
          <w:trHeight w:val="33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Развитие связной речи . Любимая книга. Рассказ о  прочитанной книге.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23.10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84163" w:rsidRPr="00255E4F" w:rsidTr="00E40DAF">
        <w:trPr>
          <w:cantSplit/>
          <w:trHeight w:val="33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Послелог күрә</w:t>
            </w:r>
            <w:r w:rsidRPr="00255E4F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.</w:t>
            </w:r>
            <w:r w:rsidRPr="00255E4F">
              <w:rPr>
                <w:rFonts w:ascii="Times New Roman" w:hAnsi="Times New Roman" w:cs="Times New Roman"/>
                <w:sz w:val="24"/>
                <w:szCs w:val="24"/>
              </w:rPr>
              <w:t>Отрицательные местоимения.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11.11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84163" w:rsidRPr="00255E4F" w:rsidTr="00E40DAF">
        <w:trPr>
          <w:cantSplit/>
          <w:trHeight w:val="33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18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Учебные принадлежности. Порядок присоединения аффиксов к существительным.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13.11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84163" w:rsidRPr="00255E4F" w:rsidTr="00E40DAF">
        <w:trPr>
          <w:cantSplit/>
          <w:trHeight w:val="33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Лексический и грамматический материал по тексту  “Көндәлек- документ, көндәлек – көзге”.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18.11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84163" w:rsidRPr="00255E4F" w:rsidTr="00E40DAF">
        <w:trPr>
          <w:cantSplit/>
          <w:trHeight w:val="33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Беседа по тексту “Көндәлек- документ, көндәлек – көзге” . Основная, сравнительная, превосходная степени прилагательных. Производные прилагательные.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20.11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84163" w:rsidRPr="00255E4F" w:rsidTr="00E40DAF">
        <w:trPr>
          <w:cantSplit/>
          <w:trHeight w:val="56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21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Лексический, грамматический материал по теме “Правила успешной учёбы”. Послелог</w:t>
            </w:r>
            <w:r w:rsidR="004B3CE4"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өчен</w:t>
            </w: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25.11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84163" w:rsidRPr="00255E4F" w:rsidTr="00E40DAF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Беседа на тему “Правила успешной учёбы”. Инфинитивс модальным словом (кирәк).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27.11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84163" w:rsidRPr="00255E4F" w:rsidTr="00E40DAF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23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Развитие связной речи . Наши дневники. Монологическая речь с изученными структурами и лексикой.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2.12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84163" w:rsidRPr="00255E4F" w:rsidTr="00E40DAF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Инфинитивс модальным словом (кирәк)в диалогической речи.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4.12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84163" w:rsidRPr="00255E4F" w:rsidTr="00E40DAF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25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Самостоятельная работа. Школьная жизнь.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9.12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84163" w:rsidRPr="00255E4F" w:rsidTr="00E40DAF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26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Составление диалогов. Инфинитивс модальным словом (кирәк).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11.12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84163" w:rsidRPr="00255E4F" w:rsidTr="00E40DAF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Повторение раздела “Школьная жизнь”.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16.12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84163" w:rsidRPr="00255E4F" w:rsidTr="00E40DAF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Формы причастий настоящего, прошедшего времени:-учы/-үче; -а/-ә,-ый/-и торган; -ган/-гән,-кан/-кән.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18.12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84163" w:rsidRPr="00255E4F" w:rsidTr="00E40DAF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Формы причастий в монологе.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23.12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84163" w:rsidRPr="00255E4F" w:rsidTr="00E40DAF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30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Разговор о свободном времени. Применение причастий в речи.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4163" w:rsidRPr="00255E4F" w:rsidRDefault="00F84163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25.12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163" w:rsidRPr="00255E4F" w:rsidRDefault="00F84163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31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Порядок слов в татарском предложении.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13.01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32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Свободное время: умение проводить его с пользой. Антонимы. Количественные числительные.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15.01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59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33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Количественные числительные .Диалогическая речь.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20.01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36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34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Употребление частиц:( -мы/-ме, бик, түгел, тагын, әле, -чы/-че, гына/генә, кына/кенә), их правописание.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22.01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60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35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Разговор о пров</w:t>
            </w:r>
            <w:r w:rsidR="00EB32AC"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едении свободного времени с поль</w:t>
            </w: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зой и бесполезно. Предложение с однородными членами.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27.01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60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36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Интерес к театру и кино. Тире между подлежащим и сказуемым.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29.01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78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37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Беседа на тему “Свободное время- это какое время?” Собирательные союзы: һәм,</w:t>
            </w:r>
            <w:r w:rsidRPr="00255E4F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 xml:space="preserve"> да – дә, </w:t>
            </w: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та – тә; противительные союзы: ләкин, тик, әмма, ә; подчинительные союзы: чөнки, әгәр.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D850C8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3.02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78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38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Мое свободное время. Монологическая речь. Применение союзов в речи.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5735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5.02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78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39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Театр. Интерес к театру.Применение союзов в речи.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5735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10.02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78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40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Диалогическая речь.Обмен мнениями о свободном времени, о провождении его с пользой или без пользы, о любимых занятиях и путешествиях.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5735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12.02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41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Места отдыха (кино,театр, парк, кафе и т.д.).Применение изученных структур в речи.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5735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17.02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340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42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Разговор о музыке с применением изученных грамматических структур в речи.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5735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19.02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48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43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На улице. Применение положительной и отрицательной формы имени действия.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5735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24.02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14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44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Диалоги об отдыхе. Различные способы виртуального общения.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5735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26.02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4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45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Лексический и грамматический материал в стихотворении Ш.Галиева “Ялгыш адым”.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5735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2.03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4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46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“Что такое мужественность?” Беседа по теме, применение полученных знаний.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5735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4.03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198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47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Контрольная работа по разделу “Отдых”</w:t>
            </w:r>
            <w:r w:rsidR="00215E8D"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5735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9.03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9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48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Работа над ошибками. Вводные слова.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B5BFD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11.03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4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49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Полезное времяпровождение. </w:t>
            </w:r>
            <w:r w:rsidRPr="00255E4F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Применение активных разрядов самостоятельных частей речи.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B5BFD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16.03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648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50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Наши образ</w:t>
            </w:r>
            <w:r w:rsidRPr="00255E4F">
              <w:rPr>
                <w:rFonts w:ascii="Times New Roman" w:hAnsi="Times New Roman" w:cs="Times New Roman"/>
                <w:sz w:val="24"/>
                <w:szCs w:val="24"/>
              </w:rPr>
              <w:t>цовые качества. Категория принадлежности.</w:t>
            </w: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Изменение существительных по падежам и принадлежности в речи.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18.03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86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51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Лексический- грамматический материал в стихотворении Р.Миннуллина “Надписи в подъездах”/“Подъезддагы язулар”.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32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52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Грамматический материал в стихотворении  Р.Миннуллина “Подъезддагы язулар”. Применение изученной лексики в речи.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6.04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32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53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10"/>
              <w:jc w:val="both"/>
              <w:rPr>
                <w:rFonts w:ascii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  <w:t>Итоговый урок по теме “Отдых”. Письменный рассказ по теме.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8.04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32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54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Лексический и грамматический материал по теме “Старшие и мы”. Главные и второстепенные члены предложения.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13.04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32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55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Качества воспитанности. Антонимы. Омонимы.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15.04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39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56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Беседа о качествах воспитанности. Дополнение.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20.04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32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57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Беседа о помощи старшим в семье.  </w:t>
            </w:r>
            <w:r w:rsidRPr="00255E4F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Выражение просьбы</w:t>
            </w: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. Обстоятельство.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22.04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308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58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Как надо? Советы.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27.04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32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59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Лексический, грамматический материал по теме “Уважительное отношение к старшим” . Частицы.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29.04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60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Беседа на тему “Воспитанность”.Частицы, их правописание, применение в речи. Вводные слова.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4.05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61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Лекстический и грамматический матеирал в стихотворении  Ш.Галиева “Е</w:t>
            </w:r>
            <w:r w:rsidRPr="00255E4F">
              <w:rPr>
                <w:rFonts w:ascii="Times New Roman" w:hAnsi="Times New Roman" w:cs="Times New Roman"/>
                <w:sz w:val="24"/>
                <w:szCs w:val="24"/>
              </w:rPr>
              <w:t>ще одно спасибо</w:t>
            </w: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”/“Тагын бер рәхмәт” 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6.05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62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Развитие связной речи. Может ли ошибиться воспитанный человек?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11.05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63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Лексический, грамматический материал по теме “Мы живем в Татарстане”. Природа Татарстана, ее богатства.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13.05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64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Народы, проживающие в Татарстане.Рассказ </w:t>
            </w:r>
            <w:r w:rsidRPr="00255E4F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о </w:t>
            </w: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народах, проживающих в Татарстане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18.05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65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8B020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Географическое положение,символика,  климат, природа Татарстана. Применение </w:t>
            </w:r>
            <w:r w:rsidRPr="00255E4F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активных разрядов самостоятельных частей речи.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20.05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66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8B0206" w:rsidP="00255E4F">
            <w:pPr>
              <w:pStyle w:val="a7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pacing w:val="-1"/>
                <w:sz w:val="24"/>
                <w:szCs w:val="24"/>
                <w:lang w:val="tt-RU"/>
              </w:rPr>
              <w:t xml:space="preserve">Повторение пройденного материала. </w:t>
            </w: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Формы 1 лица ед. и мн. числа глаголов желательного наклонения.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25.05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67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8B020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Повторение по пройденному разделу. Ситуативные упражнения.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25.05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F63976" w:rsidRPr="00255E4F" w:rsidTr="00E40DAF">
        <w:trPr>
          <w:cantSplit/>
          <w:trHeight w:val="483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68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8B0206" w:rsidP="00255E4F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Обобщенное повторение.</w:t>
            </w:r>
            <w:r w:rsid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Итоговый урок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255E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8B020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255E4F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25.05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3976" w:rsidRPr="00255E4F" w:rsidRDefault="00F63976" w:rsidP="00255E4F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</w:tbl>
    <w:p w:rsidR="00255E4F" w:rsidRDefault="00255E4F" w:rsidP="003B088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eastAsia="en-US"/>
        </w:rPr>
      </w:pPr>
    </w:p>
    <w:p w:rsidR="00255E4F" w:rsidRPr="00D70836" w:rsidRDefault="0048542F" w:rsidP="00255E4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b/>
          <w:sz w:val="28"/>
          <w:szCs w:val="28"/>
          <w:lang w:eastAsia="en-US"/>
        </w:rPr>
        <w:t>Требования к уровню подготовки учащихся</w:t>
      </w:r>
    </w:p>
    <w:p w:rsidR="0048542F" w:rsidRPr="00D70836" w:rsidRDefault="00114522" w:rsidP="0048542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b/>
          <w:sz w:val="28"/>
          <w:szCs w:val="28"/>
          <w:lang w:eastAsia="en-US"/>
        </w:rPr>
        <w:t>Уче</w:t>
      </w:r>
      <w:r w:rsidR="0048542F" w:rsidRPr="00D70836">
        <w:rPr>
          <w:rFonts w:ascii="Times New Roman" w:hAnsi="Times New Roman" w:cs="Times New Roman"/>
          <w:b/>
          <w:sz w:val="28"/>
          <w:szCs w:val="28"/>
          <w:lang w:eastAsia="en-US"/>
        </w:rPr>
        <w:t>ник научится:</w:t>
      </w:r>
    </w:p>
    <w:p w:rsidR="0048542F" w:rsidRPr="00D70836" w:rsidRDefault="0048542F" w:rsidP="00D70836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 xml:space="preserve">понимать роль родного языка в жизни общества; </w:t>
      </w:r>
    </w:p>
    <w:p w:rsidR="0048542F" w:rsidRPr="00D70836" w:rsidRDefault="0048542F" w:rsidP="00D70836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различать смысл понятий: устная и письменная речь, монолог, диалог, ситуация общения;различать основные признаки разговорной речи;</w:t>
      </w:r>
    </w:p>
    <w:p w:rsidR="0048542F" w:rsidRPr="00D70836" w:rsidRDefault="0048542F" w:rsidP="00D70836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сделать фонетический разбор слова;осознать важность сохранения орфоэпических норм татарского языка при общении;</w:t>
      </w:r>
    </w:p>
    <w:p w:rsidR="0048542F" w:rsidRPr="00D70836" w:rsidRDefault="0048542F" w:rsidP="00D70836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научиться находить и правильно использовать в соответствующих ситуациях найденную в орфоэпических словарях и других справочниках информацию</w:t>
      </w:r>
      <w:r w:rsidR="00D70836">
        <w:rPr>
          <w:rFonts w:ascii="Times New Roman" w:hAnsi="Times New Roman" w:cs="Times New Roman"/>
          <w:sz w:val="28"/>
          <w:szCs w:val="28"/>
          <w:lang w:eastAsia="en-US"/>
        </w:rPr>
        <w:t xml:space="preserve">, </w:t>
      </w:r>
      <w:r w:rsidRPr="00D70836">
        <w:rPr>
          <w:rFonts w:ascii="Times New Roman" w:hAnsi="Times New Roman" w:cs="Times New Roman"/>
          <w:sz w:val="28"/>
          <w:szCs w:val="28"/>
          <w:lang w:eastAsia="en-US"/>
        </w:rPr>
        <w:t>делить слова на морфемы;</w:t>
      </w:r>
    </w:p>
    <w:p w:rsidR="0048542F" w:rsidRPr="00D70836" w:rsidRDefault="0048542F" w:rsidP="00D70836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определить основные способы словообразования;изучая морфемику и словообразования, грамотно писать, определять части речи и члены предложений</w:t>
      </w:r>
      <w:r w:rsidRPr="00D70836">
        <w:rPr>
          <w:rFonts w:ascii="Times New Roman" w:hAnsi="Times New Roman" w:cs="Times New Roman"/>
          <w:sz w:val="28"/>
          <w:szCs w:val="28"/>
          <w:u w:val="single"/>
          <w:lang w:eastAsia="en-US"/>
        </w:rPr>
        <w:t>.</w:t>
      </w:r>
    </w:p>
    <w:p w:rsidR="0048542F" w:rsidRPr="00D70836" w:rsidRDefault="0048542F" w:rsidP="00D70836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подбирать синонимы и антонимы;</w:t>
      </w:r>
    </w:p>
    <w:p w:rsidR="0048542F" w:rsidRPr="00D70836" w:rsidRDefault="0048542F" w:rsidP="00D70836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распознавать фразеологические обороты;придерживаться лексических норм при устной и письменной речи;</w:t>
      </w:r>
    </w:p>
    <w:p w:rsidR="004B3CE4" w:rsidRPr="00D70836" w:rsidRDefault="0048542F" w:rsidP="00D70836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применять знания и умения по морфологии на практике правописания и проведения различных видов анализа.</w:t>
      </w:r>
    </w:p>
    <w:p w:rsidR="0048542F" w:rsidRPr="00D70836" w:rsidRDefault="00114522" w:rsidP="00D7083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b/>
          <w:sz w:val="28"/>
          <w:szCs w:val="28"/>
          <w:lang w:eastAsia="en-US"/>
        </w:rPr>
        <w:t>Уче</w:t>
      </w:r>
      <w:r w:rsidR="0048542F" w:rsidRPr="00D70836">
        <w:rPr>
          <w:rFonts w:ascii="Times New Roman" w:hAnsi="Times New Roman" w:cs="Times New Roman"/>
          <w:b/>
          <w:sz w:val="28"/>
          <w:szCs w:val="28"/>
          <w:lang w:eastAsia="en-US"/>
        </w:rPr>
        <w:t>ник получит возможность научиться:</w:t>
      </w:r>
    </w:p>
    <w:p w:rsidR="0048542F" w:rsidRPr="00D70836" w:rsidRDefault="0048542F" w:rsidP="00D70836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различать разговорную речь и различные стили;определять тему и основную мысль текста;</w:t>
      </w:r>
    </w:p>
    <w:p w:rsidR="0048542F" w:rsidRPr="00D70836" w:rsidRDefault="0048542F" w:rsidP="00D70836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опознавать языковые единицы, проводить различные виды их анализа;</w:t>
      </w:r>
    </w:p>
    <w:p w:rsidR="0048542F" w:rsidRPr="00D70836" w:rsidRDefault="0048542F" w:rsidP="00D70836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объяснять с помощью словаря значение непонятных слов;</w:t>
      </w:r>
    </w:p>
    <w:p w:rsidR="0048542F" w:rsidRPr="00D70836" w:rsidRDefault="0048542F" w:rsidP="00D70836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уметь находить нужную информацию из словарей и справочников по словообразованию;</w:t>
      </w:r>
    </w:p>
    <w:p w:rsidR="0048542F" w:rsidRPr="00D70836" w:rsidRDefault="0048542F" w:rsidP="00D70836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уделять внимание этимологической стороне слова при объяснении правописания и лексического значения слова</w:t>
      </w:r>
      <w:r w:rsidR="00D70836">
        <w:rPr>
          <w:rFonts w:ascii="Times New Roman" w:hAnsi="Times New Roman" w:cs="Times New Roman"/>
          <w:sz w:val="28"/>
          <w:szCs w:val="28"/>
          <w:lang w:eastAsia="en-US"/>
        </w:rPr>
        <w:t xml:space="preserve">, </w:t>
      </w:r>
      <w:r w:rsidRPr="00D70836">
        <w:rPr>
          <w:rFonts w:ascii="Times New Roman" w:hAnsi="Times New Roman" w:cs="Times New Roman"/>
          <w:sz w:val="28"/>
          <w:szCs w:val="28"/>
          <w:lang w:eastAsia="en-US"/>
        </w:rPr>
        <w:t>сделать общую классификацию словарного запаса;</w:t>
      </w:r>
    </w:p>
    <w:p w:rsidR="0048542F" w:rsidRPr="00D70836" w:rsidRDefault="0048542F" w:rsidP="00D70836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lastRenderedPageBreak/>
        <w:t xml:space="preserve">различать лексическую и грамматическую значения слова;опознавать лексико-фразеологические средства в публицистических и художественных текстах, знать лексические средства, используемые в научном и деловом стилях; </w:t>
      </w:r>
    </w:p>
    <w:p w:rsidR="0048542F" w:rsidRPr="00D70836" w:rsidRDefault="0048542F" w:rsidP="00D70836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находить из различных лексических словарей (толковых, синонимов, антонимов, фразеологизмов, иностранных языков) и мультимедийных средств необходимую информацию.</w:t>
      </w:r>
    </w:p>
    <w:p w:rsidR="00055F4C" w:rsidRPr="003B0884" w:rsidRDefault="0048542F" w:rsidP="0093275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70836">
        <w:rPr>
          <w:rFonts w:ascii="Times New Roman" w:hAnsi="Times New Roman" w:cs="Times New Roman"/>
          <w:sz w:val="28"/>
          <w:szCs w:val="28"/>
          <w:lang w:eastAsia="en-US"/>
        </w:rPr>
        <w:t>исследовать словарный запас морфологии;</w:t>
      </w:r>
      <w:bookmarkStart w:id="0" w:name="_GoBack"/>
      <w:bookmarkEnd w:id="0"/>
    </w:p>
    <w:p w:rsidR="0093275D" w:rsidRDefault="0093275D" w:rsidP="0093275D">
      <w:pPr>
        <w:pStyle w:val="a3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Электронные (цифровые) образовательные ресурсы.</w:t>
      </w:r>
    </w:p>
    <w:p w:rsidR="0093275D" w:rsidRDefault="0093275D" w:rsidP="0093275D">
      <w:pPr>
        <w:pStyle w:val="a3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</w:rPr>
      </w:pPr>
    </w:p>
    <w:p w:rsidR="0093275D" w:rsidRDefault="0093275D" w:rsidP="0093275D">
      <w:pPr>
        <w:pStyle w:val="a3"/>
        <w:spacing w:before="0" w:beforeAutospacing="0" w:after="0" w:afterAutospacing="0"/>
        <w:ind w:right="150"/>
        <w:jc w:val="both"/>
        <w:rPr>
          <w:spacing w:val="1"/>
          <w:w w:val="105"/>
          <w:sz w:val="28"/>
          <w:szCs w:val="28"/>
        </w:rPr>
      </w:pPr>
      <w:r>
        <w:rPr>
          <w:w w:val="105"/>
          <w:sz w:val="28"/>
          <w:szCs w:val="28"/>
        </w:rPr>
        <w:t>Я-класс</w:t>
      </w:r>
    </w:p>
    <w:p w:rsidR="0093275D" w:rsidRDefault="00A47B81" w:rsidP="0093275D">
      <w:pPr>
        <w:pStyle w:val="a3"/>
        <w:spacing w:before="0" w:beforeAutospacing="0" w:after="0" w:afterAutospacing="0"/>
        <w:ind w:right="150"/>
        <w:jc w:val="both"/>
        <w:rPr>
          <w:b/>
          <w:color w:val="000000"/>
          <w:sz w:val="28"/>
          <w:szCs w:val="28"/>
        </w:rPr>
      </w:pPr>
      <w:hyperlink r:id="rId9" w:history="1">
        <w:r w:rsidR="0093275D">
          <w:rPr>
            <w:rStyle w:val="ad"/>
            <w:spacing w:val="-1"/>
            <w:w w:val="105"/>
            <w:sz w:val="28"/>
            <w:szCs w:val="28"/>
          </w:rPr>
          <w:t>www.tatarschool.ru</w:t>
        </w:r>
      </w:hyperlink>
    </w:p>
    <w:p w:rsidR="0093275D" w:rsidRDefault="0093275D" w:rsidP="0093275D">
      <w:pPr>
        <w:pStyle w:val="TableParagraph"/>
        <w:spacing w:before="74"/>
        <w:ind w:left="78" w:right="758"/>
        <w:jc w:val="both"/>
        <w:rPr>
          <w:sz w:val="28"/>
          <w:szCs w:val="28"/>
        </w:rPr>
      </w:pPr>
      <w:r>
        <w:rPr>
          <w:spacing w:val="-1"/>
          <w:w w:val="105"/>
          <w:sz w:val="28"/>
          <w:szCs w:val="28"/>
        </w:rPr>
        <w:t>еду.татар.ру</w:t>
      </w:r>
      <w:r>
        <w:rPr>
          <w:w w:val="105"/>
          <w:sz w:val="28"/>
          <w:szCs w:val="28"/>
        </w:rPr>
        <w:t>ЦОР</w:t>
      </w:r>
    </w:p>
    <w:p w:rsidR="0093275D" w:rsidRDefault="00A47B81" w:rsidP="009327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93275D">
          <w:rPr>
            <w:rStyle w:val="ad"/>
            <w:rFonts w:ascii="Times New Roman" w:hAnsi="Times New Roman" w:cs="Times New Roman"/>
            <w:sz w:val="28"/>
            <w:szCs w:val="28"/>
          </w:rPr>
          <w:t>http://adiplar.narod.ru/</w:t>
        </w:r>
      </w:hyperlink>
    </w:p>
    <w:p w:rsidR="0093275D" w:rsidRDefault="00A47B81" w:rsidP="009327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1" w:history="1">
        <w:r w:rsidR="0093275D">
          <w:rPr>
            <w:rStyle w:val="ad"/>
            <w:rFonts w:ascii="Times New Roman" w:hAnsi="Times New Roman" w:cs="Times New Roman"/>
            <w:sz w:val="28"/>
            <w:szCs w:val="28"/>
          </w:rPr>
          <w:t>http://shigriyat.ru/</w:t>
        </w:r>
      </w:hyperlink>
    </w:p>
    <w:p w:rsidR="0093275D" w:rsidRDefault="00A47B81" w:rsidP="009327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2" w:history="1">
        <w:r w:rsidR="0093275D">
          <w:rPr>
            <w:rStyle w:val="ad"/>
            <w:rFonts w:ascii="Times New Roman" w:hAnsi="Times New Roman" w:cs="Times New Roman"/>
            <w:sz w:val="28"/>
            <w:szCs w:val="28"/>
          </w:rPr>
          <w:t>http://www.tatknigafund.ru/</w:t>
        </w:r>
      </w:hyperlink>
    </w:p>
    <w:p w:rsidR="0093275D" w:rsidRDefault="00A47B81" w:rsidP="009327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3" w:history="1">
        <w:r w:rsidR="0093275D">
          <w:rPr>
            <w:rStyle w:val="ad"/>
            <w:rFonts w:ascii="Times New Roman" w:hAnsi="Times New Roman" w:cs="Times New Roman"/>
            <w:sz w:val="28"/>
            <w:szCs w:val="28"/>
          </w:rPr>
          <w:t>http://miras.belem.ru/</w:t>
        </w:r>
      </w:hyperlink>
    </w:p>
    <w:p w:rsidR="0093275D" w:rsidRDefault="00A47B81" w:rsidP="009327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4" w:history="1">
        <w:r w:rsidR="0093275D">
          <w:rPr>
            <w:rStyle w:val="ad"/>
            <w:rFonts w:ascii="Times New Roman" w:hAnsi="Times New Roman" w:cs="Times New Roman"/>
            <w:sz w:val="28"/>
            <w:szCs w:val="28"/>
            <w:lang w:val="tt-RU"/>
          </w:rPr>
          <w:t>http://belem.ru</w:t>
        </w:r>
      </w:hyperlink>
    </w:p>
    <w:p w:rsidR="0093275D" w:rsidRDefault="0093275D" w:rsidP="009327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http://lyaysan.ru/ </w:t>
      </w:r>
    </w:p>
    <w:p w:rsidR="0093275D" w:rsidRDefault="00A47B81" w:rsidP="009327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5" w:history="1">
        <w:r w:rsidR="0093275D">
          <w:rPr>
            <w:rStyle w:val="ad"/>
            <w:rFonts w:ascii="Times New Roman" w:hAnsi="Times New Roman" w:cs="Times New Roman"/>
            <w:sz w:val="28"/>
            <w:szCs w:val="28"/>
            <w:lang w:val="tt-RU"/>
          </w:rPr>
          <w:t>http://www.languagesstudy.com</w:t>
        </w:r>
      </w:hyperlink>
    </w:p>
    <w:p w:rsidR="0093275D" w:rsidRDefault="0093275D" w:rsidP="009327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/tatar-links.html </w:t>
      </w:r>
    </w:p>
    <w:p w:rsidR="0093275D" w:rsidRDefault="00A47B81" w:rsidP="009327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6" w:history="1">
        <w:r w:rsidR="0093275D">
          <w:rPr>
            <w:rStyle w:val="ad"/>
            <w:rFonts w:ascii="Times New Roman" w:hAnsi="Times New Roman" w:cs="Times New Roman"/>
            <w:sz w:val="28"/>
            <w:szCs w:val="28"/>
            <w:lang w:val="tt-RU"/>
          </w:rPr>
          <w:t>http://tatar.com.ru/fonetika.php</w:t>
        </w:r>
      </w:hyperlink>
    </w:p>
    <w:p w:rsidR="0093275D" w:rsidRDefault="0093275D" w:rsidP="009327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http://www.tugantelem.narod.ru/  </w:t>
      </w:r>
    </w:p>
    <w:p w:rsidR="0093275D" w:rsidRDefault="0093275D" w:rsidP="0093275D">
      <w:pPr>
        <w:pStyle w:val="a3"/>
        <w:spacing w:before="0" w:beforeAutospacing="0" w:after="0" w:afterAutospacing="0"/>
        <w:ind w:right="150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 xml:space="preserve">http://tatar.com.ru/  </w:t>
      </w:r>
    </w:p>
    <w:p w:rsidR="0093275D" w:rsidRDefault="00A47B81" w:rsidP="0093275D">
      <w:pPr>
        <w:pStyle w:val="a3"/>
        <w:spacing w:before="0" w:beforeAutospacing="0" w:after="0" w:afterAutospacing="0"/>
        <w:ind w:right="150"/>
        <w:jc w:val="both"/>
        <w:rPr>
          <w:sz w:val="28"/>
          <w:szCs w:val="28"/>
          <w:lang w:val="tt-RU"/>
        </w:rPr>
      </w:pPr>
      <w:hyperlink r:id="rId17" w:history="1">
        <w:r w:rsidR="0093275D">
          <w:rPr>
            <w:rStyle w:val="ad"/>
            <w:sz w:val="28"/>
            <w:szCs w:val="28"/>
            <w:lang w:val="tt-RU"/>
          </w:rPr>
          <w:t>http://www.akiat.ru/</w:t>
        </w:r>
      </w:hyperlink>
    </w:p>
    <w:p w:rsidR="0093275D" w:rsidRDefault="00A47B81" w:rsidP="0093275D">
      <w:pPr>
        <w:pStyle w:val="a3"/>
        <w:spacing w:before="0" w:beforeAutospacing="0" w:after="0" w:afterAutospacing="0"/>
        <w:ind w:right="150"/>
        <w:jc w:val="both"/>
        <w:rPr>
          <w:sz w:val="28"/>
          <w:szCs w:val="28"/>
        </w:rPr>
      </w:pPr>
      <w:hyperlink r:id="rId18" w:history="1">
        <w:r w:rsidR="0093275D">
          <w:rPr>
            <w:rStyle w:val="ad"/>
            <w:sz w:val="28"/>
            <w:szCs w:val="28"/>
          </w:rPr>
          <w:t>http://www.tatknigafund.ru/</w:t>
        </w:r>
      </w:hyperlink>
    </w:p>
    <w:p w:rsidR="0093275D" w:rsidRDefault="0093275D" w:rsidP="0093275D">
      <w:pPr>
        <w:pStyle w:val="a3"/>
        <w:spacing w:before="0" w:beforeAutospacing="0" w:after="0" w:afterAutospacing="0"/>
        <w:ind w:left="720" w:right="150"/>
        <w:jc w:val="both"/>
        <w:rPr>
          <w:sz w:val="28"/>
          <w:szCs w:val="28"/>
        </w:rPr>
      </w:pPr>
    </w:p>
    <w:p w:rsidR="0093275D" w:rsidRPr="00D70836" w:rsidRDefault="0093275D" w:rsidP="009327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sectPr w:rsidR="0093275D" w:rsidRPr="00D70836" w:rsidSect="00034885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C0CA3" w:rsidRDefault="00AC0CA3" w:rsidP="00180B2D">
      <w:pPr>
        <w:spacing w:after="0" w:line="240" w:lineRule="auto"/>
      </w:pPr>
      <w:r>
        <w:separator/>
      </w:r>
    </w:p>
  </w:endnote>
  <w:endnote w:type="continuationSeparator" w:id="1">
    <w:p w:rsidR="00AC0CA3" w:rsidRDefault="00AC0CA3" w:rsidP="00180B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0B2D" w:rsidRDefault="00180B2D">
    <w:pPr>
      <w:pStyle w:val="af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0B2D" w:rsidRDefault="00180B2D">
    <w:pPr>
      <w:pStyle w:val="af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0B2D" w:rsidRDefault="00180B2D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C0CA3" w:rsidRDefault="00AC0CA3" w:rsidP="00180B2D">
      <w:pPr>
        <w:spacing w:after="0" w:line="240" w:lineRule="auto"/>
      </w:pPr>
      <w:r>
        <w:separator/>
      </w:r>
    </w:p>
  </w:footnote>
  <w:footnote w:type="continuationSeparator" w:id="1">
    <w:p w:rsidR="00AC0CA3" w:rsidRDefault="00AC0CA3" w:rsidP="00180B2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0B2D" w:rsidRDefault="00180B2D">
    <w:pPr>
      <w:pStyle w:val="a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448829" o:spid="_x0000_s8194" type="#_x0000_t136" style="position:absolute;margin-left:0;margin-top:0;width:597.75pt;height:81.5pt;rotation:315;z-index:-251654144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0B2D" w:rsidRDefault="00180B2D">
    <w:pPr>
      <w:pStyle w:val="a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448830" o:spid="_x0000_s8195" type="#_x0000_t136" style="position:absolute;margin-left:0;margin-top:0;width:597.75pt;height:81.5pt;rotation:315;z-index:-251652096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0B2D" w:rsidRDefault="00180B2D">
    <w:pPr>
      <w:pStyle w:val="a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448828" o:spid="_x0000_s8193" type="#_x0000_t136" style="position:absolute;margin-left:0;margin-top:0;width:597.75pt;height:81.5pt;rotation:315;z-index:-251656192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B16716"/>
    <w:multiLevelType w:val="hybridMultilevel"/>
    <w:tmpl w:val="FD08A0B2"/>
    <w:lvl w:ilvl="0" w:tplc="43EE6B2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51F5BE4"/>
    <w:multiLevelType w:val="hybridMultilevel"/>
    <w:tmpl w:val="0E5655CE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59F2B0D"/>
    <w:multiLevelType w:val="hybridMultilevel"/>
    <w:tmpl w:val="B0180768"/>
    <w:lvl w:ilvl="0" w:tplc="0419000F">
      <w:start w:val="1"/>
      <w:numFmt w:val="decimal"/>
      <w:lvlText w:val="%1."/>
      <w:lvlJc w:val="left"/>
      <w:pPr>
        <w:ind w:left="786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CC60AE0"/>
    <w:multiLevelType w:val="hybridMultilevel"/>
    <w:tmpl w:val="E4CC24B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cumentProtection w:edit="forms" w:enforcement="1" w:cryptProviderType="rsaFull" w:cryptAlgorithmClass="hash" w:cryptAlgorithmType="typeAny" w:cryptAlgorithmSid="4" w:cryptSpinCount="50000" w:hash="a9uI4vNX7BHtjuJT8PijJMoWkD4=" w:salt="WYjYIAoJD+j8XaUs40F+sA=="/>
  <w:defaultTabStop w:val="708"/>
  <w:drawingGridHorizontalSpacing w:val="110"/>
  <w:displayHorizontalDrawingGridEvery w:val="2"/>
  <w:characterSpacingControl w:val="doNotCompress"/>
  <w:hdrShapeDefaults>
    <o:shapedefaults v:ext="edit" spidmax="9218"/>
    <o:shapelayout v:ext="edit">
      <o:idmap v:ext="edit" data="8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3C3E4A"/>
    <w:rsid w:val="00034885"/>
    <w:rsid w:val="00040EFF"/>
    <w:rsid w:val="000419FF"/>
    <w:rsid w:val="00055F4C"/>
    <w:rsid w:val="00071EA5"/>
    <w:rsid w:val="000762A4"/>
    <w:rsid w:val="0009568F"/>
    <w:rsid w:val="000A7AA7"/>
    <w:rsid w:val="000C02A5"/>
    <w:rsid w:val="000E2669"/>
    <w:rsid w:val="00114522"/>
    <w:rsid w:val="00131409"/>
    <w:rsid w:val="00144D33"/>
    <w:rsid w:val="00146BCC"/>
    <w:rsid w:val="00147481"/>
    <w:rsid w:val="00155FFA"/>
    <w:rsid w:val="00160AF1"/>
    <w:rsid w:val="00180B2D"/>
    <w:rsid w:val="001B13DC"/>
    <w:rsid w:val="001C4AC6"/>
    <w:rsid w:val="001E2429"/>
    <w:rsid w:val="001E63AA"/>
    <w:rsid w:val="00203C0D"/>
    <w:rsid w:val="002131B4"/>
    <w:rsid w:val="00215E8D"/>
    <w:rsid w:val="002265D1"/>
    <w:rsid w:val="00255E4F"/>
    <w:rsid w:val="002774DC"/>
    <w:rsid w:val="002F25CE"/>
    <w:rsid w:val="00304731"/>
    <w:rsid w:val="003155B0"/>
    <w:rsid w:val="003B0884"/>
    <w:rsid w:val="003C3E4A"/>
    <w:rsid w:val="003C3EFA"/>
    <w:rsid w:val="003D3D28"/>
    <w:rsid w:val="003E13E2"/>
    <w:rsid w:val="003E6F85"/>
    <w:rsid w:val="004412E7"/>
    <w:rsid w:val="004441BC"/>
    <w:rsid w:val="0045354C"/>
    <w:rsid w:val="00481655"/>
    <w:rsid w:val="00484081"/>
    <w:rsid w:val="0048542F"/>
    <w:rsid w:val="004B3CE4"/>
    <w:rsid w:val="004B5C7F"/>
    <w:rsid w:val="004B6579"/>
    <w:rsid w:val="004B7D3E"/>
    <w:rsid w:val="004D1009"/>
    <w:rsid w:val="00504E6E"/>
    <w:rsid w:val="00521693"/>
    <w:rsid w:val="005254A6"/>
    <w:rsid w:val="00551D08"/>
    <w:rsid w:val="005C53DF"/>
    <w:rsid w:val="005E5EA3"/>
    <w:rsid w:val="00607CAE"/>
    <w:rsid w:val="006168FE"/>
    <w:rsid w:val="00634149"/>
    <w:rsid w:val="006407A8"/>
    <w:rsid w:val="00680741"/>
    <w:rsid w:val="00694452"/>
    <w:rsid w:val="006B38CE"/>
    <w:rsid w:val="006F1CF0"/>
    <w:rsid w:val="00711247"/>
    <w:rsid w:val="007305E4"/>
    <w:rsid w:val="00730C60"/>
    <w:rsid w:val="0074556A"/>
    <w:rsid w:val="00760A97"/>
    <w:rsid w:val="007736FD"/>
    <w:rsid w:val="00786A25"/>
    <w:rsid w:val="007A18B3"/>
    <w:rsid w:val="007D4B09"/>
    <w:rsid w:val="007E1A6D"/>
    <w:rsid w:val="007E46EB"/>
    <w:rsid w:val="00835E71"/>
    <w:rsid w:val="008846A4"/>
    <w:rsid w:val="00887732"/>
    <w:rsid w:val="008B0206"/>
    <w:rsid w:val="008C4382"/>
    <w:rsid w:val="008D67D9"/>
    <w:rsid w:val="008F60A6"/>
    <w:rsid w:val="00902958"/>
    <w:rsid w:val="0092513F"/>
    <w:rsid w:val="0093275D"/>
    <w:rsid w:val="00933FAB"/>
    <w:rsid w:val="00944AEA"/>
    <w:rsid w:val="00951104"/>
    <w:rsid w:val="00972925"/>
    <w:rsid w:val="00991D86"/>
    <w:rsid w:val="009A161D"/>
    <w:rsid w:val="009B19DC"/>
    <w:rsid w:val="009D0B2F"/>
    <w:rsid w:val="009E5D67"/>
    <w:rsid w:val="009F29E6"/>
    <w:rsid w:val="00A119A1"/>
    <w:rsid w:val="00A2723B"/>
    <w:rsid w:val="00A41979"/>
    <w:rsid w:val="00A45F01"/>
    <w:rsid w:val="00A47B81"/>
    <w:rsid w:val="00A66E75"/>
    <w:rsid w:val="00A85DB5"/>
    <w:rsid w:val="00A86194"/>
    <w:rsid w:val="00AB42CA"/>
    <w:rsid w:val="00AC0C1C"/>
    <w:rsid w:val="00AC0CA3"/>
    <w:rsid w:val="00AC2C00"/>
    <w:rsid w:val="00AD4685"/>
    <w:rsid w:val="00AE12A0"/>
    <w:rsid w:val="00AE3B84"/>
    <w:rsid w:val="00AE7E3D"/>
    <w:rsid w:val="00B05335"/>
    <w:rsid w:val="00B11417"/>
    <w:rsid w:val="00B22832"/>
    <w:rsid w:val="00B24028"/>
    <w:rsid w:val="00B37F58"/>
    <w:rsid w:val="00B84FB1"/>
    <w:rsid w:val="00BB0AF4"/>
    <w:rsid w:val="00BE4267"/>
    <w:rsid w:val="00BE650B"/>
    <w:rsid w:val="00C220BD"/>
    <w:rsid w:val="00C25324"/>
    <w:rsid w:val="00C44C98"/>
    <w:rsid w:val="00C71A5B"/>
    <w:rsid w:val="00C8237D"/>
    <w:rsid w:val="00C86F10"/>
    <w:rsid w:val="00CA2EBD"/>
    <w:rsid w:val="00CB4E00"/>
    <w:rsid w:val="00CB5265"/>
    <w:rsid w:val="00CB656D"/>
    <w:rsid w:val="00CD763D"/>
    <w:rsid w:val="00CE3C87"/>
    <w:rsid w:val="00CF0767"/>
    <w:rsid w:val="00D215E8"/>
    <w:rsid w:val="00D2219A"/>
    <w:rsid w:val="00D260F8"/>
    <w:rsid w:val="00D46E35"/>
    <w:rsid w:val="00D566BA"/>
    <w:rsid w:val="00D70836"/>
    <w:rsid w:val="00D850C8"/>
    <w:rsid w:val="00DD1046"/>
    <w:rsid w:val="00E40DAF"/>
    <w:rsid w:val="00E445D4"/>
    <w:rsid w:val="00E633CE"/>
    <w:rsid w:val="00E65D0C"/>
    <w:rsid w:val="00EB32AC"/>
    <w:rsid w:val="00EE1908"/>
    <w:rsid w:val="00EF6A01"/>
    <w:rsid w:val="00F06D7F"/>
    <w:rsid w:val="00F32A1D"/>
    <w:rsid w:val="00F56DB6"/>
    <w:rsid w:val="00F63976"/>
    <w:rsid w:val="00F65735"/>
    <w:rsid w:val="00F84163"/>
    <w:rsid w:val="00F84435"/>
    <w:rsid w:val="00FA17C3"/>
    <w:rsid w:val="00FB4B9D"/>
    <w:rsid w:val="00FB5BFD"/>
    <w:rsid w:val="00FB706A"/>
    <w:rsid w:val="00FD4069"/>
    <w:rsid w:val="00FD6594"/>
    <w:rsid w:val="00FE649D"/>
    <w:rsid w:val="00FF76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76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412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Основной текст + Полужирный"/>
    <w:aliases w:val="Интервал 0 pt,Основной текст (9) + Не полужирный2"/>
    <w:rsid w:val="007E46EB"/>
    <w:rPr>
      <w:rFonts w:ascii="Trebuchet MS" w:eastAsia="Times New Roman" w:hAnsi="Trebuchet MS"/>
      <w:b/>
      <w:color w:val="000000"/>
      <w:spacing w:val="0"/>
      <w:w w:val="100"/>
      <w:position w:val="0"/>
      <w:sz w:val="17"/>
      <w:u w:val="none"/>
      <w:shd w:val="clear" w:color="auto" w:fill="FFFFFF"/>
      <w:lang w:val="ru-RU"/>
    </w:rPr>
  </w:style>
  <w:style w:type="character" w:customStyle="1" w:styleId="a5">
    <w:name w:val="Основной текст_"/>
    <w:link w:val="2"/>
    <w:rsid w:val="007E46EB"/>
    <w:rPr>
      <w:sz w:val="17"/>
      <w:szCs w:val="17"/>
      <w:shd w:val="clear" w:color="auto" w:fill="FFFFFF"/>
    </w:rPr>
  </w:style>
  <w:style w:type="paragraph" w:customStyle="1" w:styleId="2">
    <w:name w:val="Основной текст2"/>
    <w:basedOn w:val="a"/>
    <w:link w:val="a5"/>
    <w:rsid w:val="007E46EB"/>
    <w:pPr>
      <w:widowControl w:val="0"/>
      <w:shd w:val="clear" w:color="auto" w:fill="FFFFFF"/>
      <w:spacing w:after="0" w:line="192" w:lineRule="exact"/>
      <w:jc w:val="both"/>
    </w:pPr>
    <w:rPr>
      <w:sz w:val="17"/>
      <w:szCs w:val="17"/>
      <w:shd w:val="clear" w:color="auto" w:fill="FFFFFF"/>
    </w:rPr>
  </w:style>
  <w:style w:type="character" w:customStyle="1" w:styleId="a6">
    <w:name w:val="Без интервала Знак"/>
    <w:link w:val="a7"/>
    <w:uiPriority w:val="1"/>
    <w:locked/>
    <w:rsid w:val="007E46EB"/>
    <w:rPr>
      <w:rFonts w:eastAsia="Calibri"/>
    </w:rPr>
  </w:style>
  <w:style w:type="paragraph" w:styleId="a7">
    <w:name w:val="No Spacing"/>
    <w:link w:val="a6"/>
    <w:uiPriority w:val="1"/>
    <w:qFormat/>
    <w:rsid w:val="007E46EB"/>
    <w:pPr>
      <w:spacing w:after="0" w:line="240" w:lineRule="auto"/>
    </w:pPr>
    <w:rPr>
      <w:rFonts w:eastAsia="Calibri"/>
    </w:rPr>
  </w:style>
  <w:style w:type="paragraph" w:customStyle="1" w:styleId="1">
    <w:name w:val="Без интервала1"/>
    <w:aliases w:val="No Spacing,основа"/>
    <w:link w:val="NoSpacingChar"/>
    <w:qFormat/>
    <w:rsid w:val="007E46EB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NoSpacingChar">
    <w:name w:val="No Spacing Char"/>
    <w:link w:val="1"/>
    <w:locked/>
    <w:rsid w:val="007E46EB"/>
    <w:rPr>
      <w:rFonts w:ascii="Calibri" w:eastAsia="Calibri" w:hAnsi="Calibri" w:cs="Times New Roman"/>
    </w:rPr>
  </w:style>
  <w:style w:type="table" w:styleId="a8">
    <w:name w:val="Table Grid"/>
    <w:basedOn w:val="a1"/>
    <w:uiPriority w:val="59"/>
    <w:rsid w:val="007E46E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page number"/>
    <w:basedOn w:val="a0"/>
    <w:uiPriority w:val="99"/>
    <w:semiHidden/>
    <w:unhideWhenUsed/>
    <w:rsid w:val="00FA17C3"/>
  </w:style>
  <w:style w:type="paragraph" w:styleId="aa">
    <w:name w:val="List Paragraph"/>
    <w:basedOn w:val="a"/>
    <w:uiPriority w:val="99"/>
    <w:qFormat/>
    <w:rsid w:val="00AD4685"/>
    <w:pPr>
      <w:ind w:left="720"/>
      <w:contextualSpacing/>
    </w:pPr>
  </w:style>
  <w:style w:type="character" w:customStyle="1" w:styleId="10">
    <w:name w:val="Заголовок №1_"/>
    <w:link w:val="11"/>
    <w:locked/>
    <w:rsid w:val="00760A97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11">
    <w:name w:val="Заголовок №1"/>
    <w:basedOn w:val="a"/>
    <w:link w:val="10"/>
    <w:rsid w:val="00760A97"/>
    <w:pPr>
      <w:widowControl w:val="0"/>
      <w:shd w:val="clear" w:color="auto" w:fill="FFFFFF"/>
      <w:spacing w:before="180" w:after="0" w:line="250" w:lineRule="exact"/>
      <w:ind w:firstLine="300"/>
      <w:jc w:val="both"/>
      <w:outlineLvl w:val="0"/>
    </w:pPr>
    <w:rPr>
      <w:rFonts w:ascii="Times New Roman" w:eastAsia="Times New Roman" w:hAnsi="Times New Roman" w:cs="Times New Roman"/>
      <w:b/>
      <w:bCs/>
    </w:rPr>
  </w:style>
  <w:style w:type="character" w:customStyle="1" w:styleId="apple-converted-space">
    <w:name w:val="apple-converted-space"/>
    <w:uiPriority w:val="99"/>
    <w:rsid w:val="008C4382"/>
    <w:rPr>
      <w:rFonts w:ascii="Times New Roman" w:hAnsi="Times New Roman" w:cs="Times New Roman" w:hint="default"/>
    </w:rPr>
  </w:style>
  <w:style w:type="paragraph" w:styleId="ab">
    <w:name w:val="Balloon Text"/>
    <w:basedOn w:val="a"/>
    <w:link w:val="ac"/>
    <w:uiPriority w:val="99"/>
    <w:semiHidden/>
    <w:unhideWhenUsed/>
    <w:rsid w:val="00E633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E633CE"/>
    <w:rPr>
      <w:rFonts w:ascii="Tahoma" w:hAnsi="Tahoma" w:cs="Tahoma"/>
      <w:sz w:val="16"/>
      <w:szCs w:val="16"/>
    </w:rPr>
  </w:style>
  <w:style w:type="character" w:styleId="ad">
    <w:name w:val="Hyperlink"/>
    <w:basedOn w:val="a0"/>
    <w:semiHidden/>
    <w:unhideWhenUsed/>
    <w:rsid w:val="0093275D"/>
    <w:rPr>
      <w:color w:val="0000FF"/>
      <w:u w:val="single"/>
    </w:rPr>
  </w:style>
  <w:style w:type="paragraph" w:customStyle="1" w:styleId="TableParagraph">
    <w:name w:val="Table Paragraph"/>
    <w:basedOn w:val="a"/>
    <w:uiPriority w:val="1"/>
    <w:qFormat/>
    <w:rsid w:val="0093275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ae">
    <w:name w:val="header"/>
    <w:basedOn w:val="a"/>
    <w:link w:val="af"/>
    <w:uiPriority w:val="99"/>
    <w:semiHidden/>
    <w:unhideWhenUsed/>
    <w:rsid w:val="00180B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180B2D"/>
  </w:style>
  <w:style w:type="paragraph" w:styleId="af0">
    <w:name w:val="footer"/>
    <w:basedOn w:val="a"/>
    <w:link w:val="af1"/>
    <w:uiPriority w:val="99"/>
    <w:semiHidden/>
    <w:unhideWhenUsed/>
    <w:rsid w:val="00180B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180B2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377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2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2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18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2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4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06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0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2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89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miras.belem.ru/" TargetMode="External"/><Relationship Id="rId18" Type="http://schemas.openxmlformats.org/officeDocument/2006/relationships/hyperlink" Target="http://www.tatknigafund.ru/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www.tatknigafund.ru/" TargetMode="External"/><Relationship Id="rId17" Type="http://schemas.openxmlformats.org/officeDocument/2006/relationships/hyperlink" Target="http://www.akiat.ru/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tatar.com.ru/fonetika.php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shigriyat.ru/" TargetMode="External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hyperlink" Target="http://www.languagesstudy.com" TargetMode="External"/><Relationship Id="rId23" Type="http://schemas.openxmlformats.org/officeDocument/2006/relationships/header" Target="header3.xml"/><Relationship Id="rId10" Type="http://schemas.openxmlformats.org/officeDocument/2006/relationships/hyperlink" Target="http://adiplar.narod.ru/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tatarschool.ru/" TargetMode="External"/><Relationship Id="rId14" Type="http://schemas.openxmlformats.org/officeDocument/2006/relationships/hyperlink" Target="http://belem.ru" TargetMode="External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E38287-0635-41BC-90F2-0C43611C84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350</TotalTime>
  <Pages>1</Pages>
  <Words>2879</Words>
  <Characters>16415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145</cp:revision>
  <dcterms:created xsi:type="dcterms:W3CDTF">2020-09-04T13:02:00Z</dcterms:created>
  <dcterms:modified xsi:type="dcterms:W3CDTF">2023-10-21T19:42:00Z</dcterms:modified>
</cp:coreProperties>
</file>